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adjustRightInd w:val="0"/>
        <w:snapToGrid w:val="0"/>
        <w:spacing w:line="400" w:lineRule="exact"/>
        <w:jc w:val="left"/>
        <w:rPr>
          <w:rFonts w:cs="宋体" w:asciiTheme="minorEastAsia" w:hAnsiTheme="minorEastAsia" w:eastAsiaTheme="minorEastAsia"/>
          <w:sz w:val="32"/>
          <w:szCs w:val="32"/>
        </w:rPr>
      </w:pPr>
      <w:r>
        <w:rPr>
          <w:rFonts w:hint="eastAsia" w:cs="宋体" w:asciiTheme="minorEastAsia" w:hAnsiTheme="minorEastAsia" w:eastAsiaTheme="minorEastAsia"/>
          <w:sz w:val="32"/>
          <w:szCs w:val="32"/>
        </w:rPr>
        <w:t xml:space="preserve">附件 </w:t>
      </w:r>
      <w:r>
        <w:rPr>
          <w:rFonts w:cs="宋体" w:asciiTheme="minorEastAsia" w:hAnsiTheme="minorEastAsia" w:eastAsiaTheme="minorEastAsia"/>
          <w:sz w:val="32"/>
          <w:szCs w:val="32"/>
        </w:rPr>
        <w:t xml:space="preserve">        </w:t>
      </w:r>
      <w:bookmarkStart w:id="0" w:name="_Hlk49687984"/>
      <w:r>
        <w:rPr>
          <w:rFonts w:cs="宋体" w:asciiTheme="minorEastAsia" w:hAnsiTheme="minorEastAsia" w:eastAsiaTheme="minorEastAsia"/>
          <w:sz w:val="32"/>
          <w:szCs w:val="32"/>
        </w:rPr>
        <w:t xml:space="preserve">   </w:t>
      </w:r>
      <w:r>
        <w:rPr>
          <w:rFonts w:hint="eastAsia" w:cs="宋体" w:asciiTheme="minorEastAsia" w:hAnsiTheme="minorEastAsia" w:eastAsiaTheme="minorEastAsia"/>
          <w:sz w:val="32"/>
          <w:szCs w:val="32"/>
        </w:rPr>
        <w:t>新冠肺炎疫情防控期间</w:t>
      </w:r>
    </w:p>
    <w:p>
      <w:pPr>
        <w:autoSpaceDE w:val="0"/>
        <w:autoSpaceDN w:val="0"/>
        <w:adjustRightInd w:val="0"/>
        <w:snapToGrid w:val="0"/>
        <w:spacing w:line="400" w:lineRule="exact"/>
        <w:jc w:val="center"/>
        <w:rPr>
          <w:rFonts w:cs="宋体" w:asciiTheme="minorEastAsia" w:hAnsiTheme="minorEastAsia" w:eastAsiaTheme="minorEastAsia"/>
          <w:sz w:val="32"/>
          <w:szCs w:val="32"/>
        </w:rPr>
      </w:pPr>
      <w:r>
        <w:rPr>
          <w:rFonts w:hint="eastAsia" w:cs="宋体" w:asciiTheme="minorEastAsia" w:hAnsiTheme="minorEastAsia" w:eastAsiaTheme="minorEastAsia"/>
          <w:sz w:val="32"/>
          <w:szCs w:val="32"/>
        </w:rPr>
        <w:t>学生返校参加考试健康情况承诺书</w:t>
      </w:r>
    </w:p>
    <w:p>
      <w:pPr>
        <w:adjustRightInd w:val="0"/>
        <w:snapToGrid w:val="0"/>
        <w:spacing w:line="400" w:lineRule="exact"/>
        <w:ind w:firstLine="643"/>
        <w:rPr>
          <w:rFonts w:ascii="Adobe 仿宋 Std R" w:hAnsi="Adobe 仿宋 Std R" w:eastAsia="Adobe 仿宋 Std R" w:cs="宋体"/>
          <w:sz w:val="24"/>
          <w:szCs w:val="24"/>
        </w:rPr>
      </w:pPr>
      <w:r>
        <w:rPr>
          <w:rFonts w:hint="eastAsia" w:ascii="Adobe 仿宋 Std R" w:hAnsi="Adobe 仿宋 Std R" w:eastAsia="Adobe 仿宋 Std R" w:cs="宋体"/>
          <w:sz w:val="24"/>
          <w:szCs w:val="24"/>
        </w:rPr>
        <w:t>本人已知晓并理解、遵守国家教育考试和学校关于考生个人健康要求和新冠肺炎疫情防控相关管理规定，并做如下声明</w:t>
      </w:r>
      <w:r>
        <w:rPr>
          <w:rFonts w:ascii="Adobe 仿宋 Std R" w:hAnsi="Adobe 仿宋 Std R" w:eastAsia="Adobe 仿宋 Std R" w:cs="宋体"/>
          <w:sz w:val="24"/>
          <w:szCs w:val="24"/>
        </w:rPr>
        <w:t>:</w:t>
      </w:r>
    </w:p>
    <w:p>
      <w:pPr>
        <w:adjustRightInd w:val="0"/>
        <w:snapToGrid w:val="0"/>
        <w:spacing w:line="400" w:lineRule="exact"/>
        <w:ind w:firstLine="643"/>
        <w:rPr>
          <w:rFonts w:ascii="Adobe 仿宋 Std R" w:hAnsi="Adobe 仿宋 Std R" w:eastAsia="Adobe 仿宋 Std R" w:cs="宋体"/>
          <w:sz w:val="24"/>
          <w:szCs w:val="24"/>
        </w:rPr>
      </w:pPr>
      <w:r>
        <w:rPr>
          <w:rFonts w:ascii="Adobe 仿宋 Std R" w:hAnsi="Adobe 仿宋 Std R" w:eastAsia="Adobe 仿宋 Std R" w:cs="宋体"/>
          <w:sz w:val="24"/>
          <w:szCs w:val="24"/>
        </w:rPr>
        <w:t>(</w:t>
      </w:r>
      <w:r>
        <w:rPr>
          <w:rFonts w:hint="eastAsia" w:ascii="Adobe 仿宋 Std R" w:hAnsi="Adobe 仿宋 Std R" w:eastAsia="Adobe 仿宋 Std R" w:cs="宋体"/>
          <w:sz w:val="24"/>
          <w:szCs w:val="24"/>
        </w:rPr>
        <w:t>一</w:t>
      </w:r>
      <w:r>
        <w:rPr>
          <w:rFonts w:ascii="Adobe 仿宋 Std R" w:hAnsi="Adobe 仿宋 Std R" w:eastAsia="Adobe 仿宋 Std R" w:cs="宋体"/>
          <w:sz w:val="24"/>
          <w:szCs w:val="24"/>
        </w:rPr>
        <w:t>)</w:t>
      </w:r>
      <w:r>
        <w:rPr>
          <w:rFonts w:hint="eastAsia" w:ascii="Adobe 仿宋 Std R" w:hAnsi="Adobe 仿宋 Std R" w:eastAsia="Adobe 仿宋 Std R" w:cs="宋体"/>
          <w:sz w:val="24"/>
          <w:szCs w:val="24"/>
        </w:rPr>
        <w:t>本人不属于新冠肺炎确诊患者、无症状感染者、疑似患者、确诊病例密切接触者，或疫情防控要求</w:t>
      </w:r>
      <w:r>
        <w:rPr>
          <w:rFonts w:ascii="Adobe 仿宋 Std R" w:hAnsi="Adobe 仿宋 Std R" w:eastAsia="Adobe 仿宋 Std R" w:cs="宋体"/>
          <w:sz w:val="24"/>
          <w:szCs w:val="24"/>
        </w:rPr>
        <w:t>14</w:t>
      </w:r>
      <w:r>
        <w:rPr>
          <w:rFonts w:hint="eastAsia" w:ascii="Adobe 仿宋 Std R" w:hAnsi="Adobe 仿宋 Std R" w:eastAsia="Adobe 仿宋 Std R" w:cs="宋体"/>
          <w:sz w:val="24"/>
          <w:szCs w:val="24"/>
        </w:rPr>
        <w:t>天强制隔离期、医学观察期或自我隔离期内的人群。</w:t>
      </w:r>
    </w:p>
    <w:p>
      <w:pPr>
        <w:adjustRightInd w:val="0"/>
        <w:snapToGrid w:val="0"/>
        <w:spacing w:line="400" w:lineRule="exact"/>
        <w:ind w:firstLine="643"/>
        <w:rPr>
          <w:rFonts w:ascii="Adobe 仿宋 Std R" w:hAnsi="Adobe 仿宋 Std R" w:eastAsia="Adobe 仿宋 Std R" w:cs="宋体"/>
          <w:sz w:val="24"/>
          <w:szCs w:val="24"/>
        </w:rPr>
      </w:pPr>
      <w:r>
        <w:rPr>
          <w:rFonts w:ascii="Adobe 仿宋 Std R" w:hAnsi="Adobe 仿宋 Std R" w:eastAsia="Adobe 仿宋 Std R" w:cs="宋体"/>
          <w:sz w:val="24"/>
          <w:szCs w:val="24"/>
        </w:rPr>
        <w:t>(</w:t>
      </w:r>
      <w:r>
        <w:rPr>
          <w:rFonts w:hint="eastAsia" w:ascii="Adobe 仿宋 Std R" w:hAnsi="Adobe 仿宋 Std R" w:eastAsia="Adobe 仿宋 Std R" w:cs="宋体"/>
          <w:sz w:val="24"/>
          <w:szCs w:val="24"/>
        </w:rPr>
        <w:t>二</w:t>
      </w:r>
      <w:r>
        <w:rPr>
          <w:rFonts w:ascii="Adobe 仿宋 Std R" w:hAnsi="Adobe 仿宋 Std R" w:eastAsia="Adobe 仿宋 Std R" w:cs="宋体"/>
          <w:sz w:val="24"/>
          <w:szCs w:val="24"/>
        </w:rPr>
        <w:t>)</w:t>
      </w:r>
      <w:r>
        <w:rPr>
          <w:rFonts w:hint="eastAsia" w:ascii="Adobe 仿宋 Std R" w:hAnsi="Adobe 仿宋 Std R" w:eastAsia="Adobe 仿宋 Std R" w:cs="宋体"/>
          <w:sz w:val="24"/>
          <w:szCs w:val="24"/>
        </w:rPr>
        <w:t>本人在考前</w:t>
      </w:r>
      <w:r>
        <w:rPr>
          <w:rFonts w:ascii="Adobe 仿宋 Std R" w:hAnsi="Adobe 仿宋 Std R" w:eastAsia="Adobe 仿宋 Std R" w:cs="宋体"/>
          <w:sz w:val="24"/>
          <w:szCs w:val="24"/>
        </w:rPr>
        <w:t>14</w:t>
      </w:r>
      <w:r>
        <w:rPr>
          <w:rFonts w:hint="eastAsia" w:ascii="Adobe 仿宋 Std R" w:hAnsi="Adobe 仿宋 Std R" w:eastAsia="Adobe 仿宋 Std R" w:cs="宋体"/>
          <w:sz w:val="24"/>
          <w:szCs w:val="24"/>
        </w:rPr>
        <w:t>天内参与校园健康打</w:t>
      </w:r>
      <w:bookmarkStart w:id="1" w:name="_GoBack"/>
      <w:bookmarkEnd w:id="1"/>
      <w:r>
        <w:rPr>
          <w:rFonts w:hint="eastAsia" w:ascii="Adobe 仿宋 Std R" w:hAnsi="Adobe 仿宋 Std R" w:eastAsia="Adobe 仿宋 Std R" w:cs="宋体"/>
          <w:sz w:val="24"/>
          <w:szCs w:val="24"/>
        </w:rPr>
        <w:t>卡并如实填写“体温自我监测登记表”，体温和个人健康情况均正常。</w:t>
      </w:r>
    </w:p>
    <w:p>
      <w:pPr>
        <w:adjustRightInd w:val="0"/>
        <w:snapToGrid w:val="0"/>
        <w:spacing w:line="400" w:lineRule="exact"/>
        <w:ind w:firstLine="480" w:firstLineChars="200"/>
        <w:rPr>
          <w:rFonts w:ascii="Adobe 仿宋 Std R" w:hAnsi="Adobe 仿宋 Std R" w:eastAsia="Adobe 仿宋 Std R" w:cs="宋体"/>
          <w:sz w:val="24"/>
          <w:szCs w:val="24"/>
        </w:rPr>
      </w:pPr>
      <w:r>
        <w:rPr>
          <w:rFonts w:hint="eastAsia" w:ascii="Adobe 仿宋 Std R" w:hAnsi="Adobe 仿宋 Std R" w:eastAsia="Adobe 仿宋 Std R" w:cs="宋体"/>
          <w:sz w:val="24"/>
          <w:szCs w:val="24"/>
        </w:rPr>
        <w:t>（三）本人在考前</w:t>
      </w:r>
      <w:r>
        <w:rPr>
          <w:rFonts w:ascii="Adobe 仿宋 Std R" w:hAnsi="Adobe 仿宋 Std R" w:eastAsia="Adobe 仿宋 Std R" w:cs="宋体"/>
          <w:sz w:val="24"/>
          <w:szCs w:val="24"/>
        </w:rPr>
        <w:t>14</w:t>
      </w:r>
      <w:r>
        <w:rPr>
          <w:rFonts w:hint="eastAsia" w:ascii="Adobe 仿宋 Std R" w:hAnsi="Adobe 仿宋 Std R" w:eastAsia="Adobe 仿宋 Std R" w:cs="宋体"/>
          <w:sz w:val="24"/>
          <w:szCs w:val="24"/>
        </w:rPr>
        <w:t>天内没有去过国内中高风险地区，没有出国或出境。</w:t>
      </w:r>
    </w:p>
    <w:p>
      <w:pPr>
        <w:adjustRightInd w:val="0"/>
        <w:snapToGrid w:val="0"/>
        <w:spacing w:line="400" w:lineRule="exact"/>
        <w:ind w:firstLine="480" w:firstLineChars="200"/>
        <w:rPr>
          <w:rFonts w:hint="eastAsia" w:ascii="Adobe 仿宋 Std R" w:hAnsi="Adobe 仿宋 Std R" w:eastAsia="Adobe 仿宋 Std R" w:cs="宋体"/>
          <w:sz w:val="24"/>
          <w:szCs w:val="24"/>
          <w:lang w:eastAsia="zh-CN"/>
        </w:rPr>
      </w:pPr>
      <w:r>
        <w:rPr>
          <w:rFonts w:hint="eastAsia" w:ascii="Adobe 仿宋 Std R" w:hAnsi="Adobe 仿宋 Std R" w:eastAsia="Adobe 仿宋 Std R" w:cs="宋体"/>
          <w:sz w:val="24"/>
          <w:szCs w:val="24"/>
        </w:rPr>
        <w:t>（四）本人在考前14天内无密切接触过境外回国人员或去过高风险地区人员</w:t>
      </w:r>
      <w:r>
        <w:rPr>
          <w:rFonts w:hint="eastAsia" w:ascii="Adobe 仿宋 Std R" w:hAnsi="Adobe 仿宋 Std R" w:eastAsia="Adobe 仿宋 Std R" w:cs="宋体"/>
          <w:sz w:val="24"/>
          <w:szCs w:val="24"/>
          <w:lang w:eastAsia="zh-CN"/>
        </w:rPr>
        <w:t>。</w:t>
      </w:r>
    </w:p>
    <w:p>
      <w:pPr>
        <w:adjustRightInd w:val="0"/>
        <w:snapToGrid w:val="0"/>
        <w:spacing w:line="400" w:lineRule="exact"/>
        <w:ind w:firstLine="480" w:firstLineChars="200"/>
        <w:rPr>
          <w:rFonts w:ascii="Adobe 仿宋 Std R" w:hAnsi="Adobe 仿宋 Std R" w:eastAsia="Adobe 仿宋 Std R" w:cs="宋体"/>
          <w:sz w:val="24"/>
          <w:szCs w:val="24"/>
        </w:rPr>
      </w:pPr>
      <w:r>
        <w:rPr>
          <w:rFonts w:hint="eastAsia" w:ascii="Adobe 仿宋 Std R" w:hAnsi="Adobe 仿宋 Std R" w:eastAsia="Adobe 仿宋 Std R" w:cs="宋体"/>
          <w:sz w:val="24"/>
          <w:szCs w:val="24"/>
        </w:rPr>
        <w:t>（</w:t>
      </w:r>
      <w:r>
        <w:rPr>
          <w:rFonts w:hint="eastAsia" w:ascii="Adobe 仿宋 Std R" w:hAnsi="Adobe 仿宋 Std R" w:eastAsia="Adobe 仿宋 Std R" w:cs="宋体"/>
          <w:sz w:val="24"/>
          <w:szCs w:val="24"/>
          <w:lang w:val="en-US" w:eastAsia="zh-CN"/>
        </w:rPr>
        <w:t>五</w:t>
      </w:r>
      <w:r>
        <w:rPr>
          <w:rFonts w:hint="eastAsia" w:ascii="Adobe 仿宋 Std R" w:hAnsi="Adobe 仿宋 Std R" w:eastAsia="Adobe 仿宋 Std R" w:cs="宋体"/>
          <w:sz w:val="24"/>
          <w:szCs w:val="24"/>
        </w:rPr>
        <w:t>）考试过程中如出现咳嗽、发热等身体不适情况，我愿自行放弃考试或遵守考试工作人员安排到指定区域考试。</w:t>
      </w:r>
    </w:p>
    <w:p>
      <w:pPr>
        <w:adjustRightInd w:val="0"/>
        <w:snapToGrid w:val="0"/>
        <w:spacing w:line="400" w:lineRule="exact"/>
        <w:ind w:firstLine="643"/>
        <w:rPr>
          <w:rFonts w:ascii="Adobe 仿宋 Std R" w:hAnsi="Adobe 仿宋 Std R" w:eastAsia="Adobe 仿宋 Std R" w:cs="宋体"/>
          <w:sz w:val="24"/>
          <w:szCs w:val="24"/>
        </w:rPr>
      </w:pPr>
      <w:r>
        <w:rPr>
          <w:rFonts w:hint="eastAsia" w:ascii="Adobe 仿宋 Std R" w:hAnsi="Adobe 仿宋 Std R" w:eastAsia="Adobe 仿宋 Std R" w:cs="宋体"/>
          <w:sz w:val="24"/>
          <w:szCs w:val="24"/>
        </w:rPr>
        <w:t>本人保证以上声明信息真实、准确、完整，未有瞒报、谎报、乱报或伪造信息等。如有违反，由此引发的一切后果由本人承担相应的法律责任。</w:t>
      </w:r>
    </w:p>
    <w:p>
      <w:pPr>
        <w:adjustRightInd w:val="0"/>
        <w:snapToGrid w:val="0"/>
        <w:spacing w:line="480" w:lineRule="exact"/>
        <w:ind w:firstLine="1920" w:firstLineChars="800"/>
        <w:rPr>
          <w:rFonts w:ascii="Adobe 仿宋 Std R" w:hAnsi="Adobe 仿宋 Std R" w:eastAsia="Adobe 仿宋 Std R" w:cs="宋体"/>
          <w:sz w:val="24"/>
          <w:szCs w:val="24"/>
        </w:rPr>
      </w:pPr>
      <w:r>
        <w:rPr>
          <w:rFonts w:hint="eastAsia" w:ascii="Adobe 仿宋 Std R" w:hAnsi="Adobe 仿宋 Std R" w:eastAsia="Adobe 仿宋 Std R" w:cs="宋体"/>
          <w:sz w:val="24"/>
          <w:szCs w:val="24"/>
        </w:rPr>
        <w:t>声明人</w:t>
      </w:r>
      <w:r>
        <w:rPr>
          <w:rFonts w:ascii="Adobe 仿宋 Std R" w:hAnsi="Adobe 仿宋 Std R" w:eastAsia="Adobe 仿宋 Std R" w:cs="宋体"/>
          <w:sz w:val="24"/>
          <w:szCs w:val="24"/>
        </w:rPr>
        <w:t>(</w:t>
      </w:r>
      <w:r>
        <w:rPr>
          <w:rFonts w:hint="eastAsia" w:ascii="Adobe 仿宋 Std R" w:hAnsi="Adobe 仿宋 Std R" w:eastAsia="Adobe 仿宋 Std R" w:cs="宋体"/>
          <w:sz w:val="24"/>
          <w:szCs w:val="24"/>
        </w:rPr>
        <w:t>签字</w:t>
      </w:r>
      <w:r>
        <w:rPr>
          <w:rFonts w:ascii="Adobe 仿宋 Std R" w:hAnsi="Adobe 仿宋 Std R" w:eastAsia="Adobe 仿宋 Std R" w:cs="宋体"/>
          <w:sz w:val="24"/>
          <w:szCs w:val="24"/>
        </w:rPr>
        <w:t xml:space="preserve">):           </w:t>
      </w:r>
      <w:r>
        <w:rPr>
          <w:rFonts w:hint="eastAsia" w:ascii="Adobe 仿宋 Std R" w:hAnsi="Adobe 仿宋 Std R" w:eastAsia="Adobe 仿宋 Std R" w:cs="宋体"/>
          <w:sz w:val="24"/>
          <w:szCs w:val="24"/>
        </w:rPr>
        <w:t>日期</w:t>
      </w:r>
      <w:r>
        <w:rPr>
          <w:rFonts w:ascii="Adobe 仿宋 Std R" w:hAnsi="Adobe 仿宋 Std R" w:eastAsia="Adobe 仿宋 Std R" w:cs="宋体"/>
          <w:sz w:val="24"/>
          <w:szCs w:val="24"/>
        </w:rPr>
        <w:t xml:space="preserve">:            </w:t>
      </w:r>
      <w:r>
        <w:rPr>
          <w:rFonts w:hint="eastAsia" w:ascii="Adobe 仿宋 Std R" w:hAnsi="Adobe 仿宋 Std R" w:eastAsia="Adobe 仿宋 Std R" w:cs="宋体"/>
          <w:sz w:val="24"/>
          <w:szCs w:val="24"/>
        </w:rPr>
        <w:t>联系电话</w:t>
      </w:r>
      <w:r>
        <w:rPr>
          <w:rFonts w:ascii="Adobe 仿宋 Std R" w:hAnsi="Adobe 仿宋 Std R" w:eastAsia="Adobe 仿宋 Std R" w:cs="宋体"/>
          <w:sz w:val="24"/>
          <w:szCs w:val="24"/>
        </w:rPr>
        <w:t>:</w:t>
      </w:r>
    </w:p>
    <w:p>
      <w:pPr>
        <w:spacing w:before="156" w:beforeLines="50"/>
        <w:ind w:firstLine="150" w:firstLineChars="50"/>
        <w:jc w:val="center"/>
        <w:rPr>
          <w:rFonts w:ascii="Adobe 仿宋 Std R" w:hAnsi="Adobe 仿宋 Std R" w:eastAsia="Adobe 仿宋 Std R" w:cs="宋体"/>
          <w:sz w:val="30"/>
          <w:szCs w:val="30"/>
        </w:rPr>
      </w:pPr>
      <w:r>
        <w:rPr>
          <w:rFonts w:hint="eastAsia" w:ascii="Adobe 仿宋 Std R" w:hAnsi="Adobe 仿宋 Std R" w:eastAsia="Adobe 仿宋 Std R" w:cs="宋体"/>
          <w:sz w:val="30"/>
          <w:szCs w:val="30"/>
        </w:rPr>
        <w:t>体温监测登记表</w:t>
      </w:r>
    </w:p>
    <w:tbl>
      <w:tblPr>
        <w:tblStyle w:val="4"/>
        <w:tblpPr w:leftFromText="180" w:rightFromText="180" w:vertAnchor="text" w:horzAnchor="margin" w:tblpXSpec="center" w:tblpY="50"/>
        <w:tblW w:w="7938" w:type="dxa"/>
        <w:tblInd w:w="0" w:type="dxa"/>
        <w:tblLayout w:type="fixed"/>
        <w:tblCellMar>
          <w:top w:w="0" w:type="dxa"/>
          <w:left w:w="108" w:type="dxa"/>
          <w:bottom w:w="0" w:type="dxa"/>
          <w:right w:w="108" w:type="dxa"/>
        </w:tblCellMar>
      </w:tblPr>
      <w:tblGrid>
        <w:gridCol w:w="2409"/>
        <w:gridCol w:w="2410"/>
        <w:gridCol w:w="3119"/>
      </w:tblGrid>
      <w:tr>
        <w:tblPrEx>
          <w:tblCellMar>
            <w:top w:w="0" w:type="dxa"/>
            <w:left w:w="108" w:type="dxa"/>
            <w:bottom w:w="0" w:type="dxa"/>
            <w:right w:w="108" w:type="dxa"/>
          </w:tblCellMar>
        </w:tblPrEx>
        <w:trPr>
          <w:trHeight w:val="404" w:hRule="exact"/>
        </w:trPr>
        <w:tc>
          <w:tcPr>
            <w:tcW w:w="2409" w:type="dxa"/>
            <w:tcBorders>
              <w:top w:val="single" w:color="auto" w:sz="4" w:space="0"/>
              <w:left w:val="single" w:color="auto" w:sz="4" w:space="0"/>
              <w:bottom w:val="single" w:color="auto" w:sz="4" w:space="0"/>
              <w:right w:val="single" w:color="auto" w:sz="4" w:space="0"/>
            </w:tcBorders>
            <w:noWrap/>
          </w:tcPr>
          <w:p>
            <w:pPr>
              <w:widowControl/>
              <w:spacing w:line="320" w:lineRule="exact"/>
              <w:jc w:val="center"/>
              <w:rPr>
                <w:rFonts w:ascii="Adobe 仿宋 Std R" w:hAnsi="Adobe 仿宋 Std R" w:eastAsia="Adobe 仿宋 Std R" w:cs="宋体"/>
                <w:b/>
                <w:bCs/>
                <w:color w:val="000000"/>
                <w:kern w:val="0"/>
                <w:sz w:val="24"/>
                <w:szCs w:val="24"/>
              </w:rPr>
            </w:pPr>
            <w:r>
              <w:rPr>
                <w:rFonts w:hint="eastAsia" w:ascii="Adobe 仿宋 Std R" w:hAnsi="Adobe 仿宋 Std R" w:eastAsia="Adobe 仿宋 Std R" w:cs="宋体"/>
                <w:b/>
                <w:bCs/>
                <w:color w:val="000000"/>
                <w:kern w:val="0"/>
                <w:sz w:val="24"/>
                <w:szCs w:val="24"/>
              </w:rPr>
              <w:t>序号</w:t>
            </w:r>
          </w:p>
        </w:tc>
        <w:tc>
          <w:tcPr>
            <w:tcW w:w="2410" w:type="dxa"/>
            <w:tcBorders>
              <w:top w:val="single" w:color="auto" w:sz="4" w:space="0"/>
              <w:left w:val="nil"/>
              <w:bottom w:val="single" w:color="auto" w:sz="4" w:space="0"/>
              <w:right w:val="single" w:color="auto" w:sz="4" w:space="0"/>
            </w:tcBorders>
            <w:noWrap/>
          </w:tcPr>
          <w:p>
            <w:pPr>
              <w:widowControl/>
              <w:spacing w:line="320" w:lineRule="exact"/>
              <w:jc w:val="center"/>
              <w:rPr>
                <w:rFonts w:ascii="Adobe 仿宋 Std R" w:hAnsi="Adobe 仿宋 Std R" w:eastAsia="Adobe 仿宋 Std R" w:cs="宋体"/>
                <w:b/>
                <w:bCs/>
                <w:color w:val="000000"/>
                <w:kern w:val="0"/>
                <w:sz w:val="24"/>
                <w:szCs w:val="24"/>
              </w:rPr>
            </w:pPr>
            <w:r>
              <w:rPr>
                <w:rFonts w:hint="eastAsia" w:ascii="Adobe 仿宋 Std R" w:hAnsi="Adobe 仿宋 Std R" w:eastAsia="Adobe 仿宋 Std R" w:cs="宋体"/>
                <w:b/>
                <w:bCs/>
                <w:color w:val="000000"/>
                <w:kern w:val="0"/>
                <w:sz w:val="24"/>
                <w:szCs w:val="24"/>
              </w:rPr>
              <w:t>日期</w:t>
            </w:r>
          </w:p>
          <w:p>
            <w:pPr>
              <w:widowControl/>
              <w:spacing w:line="320" w:lineRule="exact"/>
              <w:jc w:val="center"/>
              <w:rPr>
                <w:rFonts w:ascii="Adobe 仿宋 Std R" w:hAnsi="Adobe 仿宋 Std R" w:eastAsia="Adobe 仿宋 Std R" w:cs="宋体"/>
                <w:b/>
                <w:bCs/>
                <w:color w:val="000000"/>
                <w:kern w:val="0"/>
                <w:sz w:val="24"/>
                <w:szCs w:val="24"/>
              </w:rPr>
            </w:pPr>
          </w:p>
        </w:tc>
        <w:tc>
          <w:tcPr>
            <w:tcW w:w="3119" w:type="dxa"/>
            <w:tcBorders>
              <w:top w:val="single" w:color="auto" w:sz="4" w:space="0"/>
              <w:left w:val="nil"/>
              <w:bottom w:val="single" w:color="auto" w:sz="4" w:space="0"/>
              <w:right w:val="single" w:color="auto" w:sz="4" w:space="0"/>
            </w:tcBorders>
            <w:noWrap/>
          </w:tcPr>
          <w:p>
            <w:pPr>
              <w:widowControl/>
              <w:tabs>
                <w:tab w:val="center" w:pos="625"/>
              </w:tabs>
              <w:spacing w:line="320" w:lineRule="exact"/>
              <w:jc w:val="center"/>
              <w:rPr>
                <w:rFonts w:ascii="Adobe 仿宋 Std R" w:hAnsi="Adobe 仿宋 Std R" w:eastAsia="Adobe 仿宋 Std R" w:cs="宋体"/>
                <w:color w:val="000000"/>
                <w:kern w:val="0"/>
                <w:sz w:val="24"/>
                <w:szCs w:val="24"/>
              </w:rPr>
            </w:pPr>
            <w:r>
              <w:rPr>
                <w:rFonts w:hint="eastAsia" w:ascii="Adobe 仿宋 Std R" w:hAnsi="Adobe 仿宋 Std R" w:eastAsia="Adobe 仿宋 Std R" w:cs="宋体"/>
                <w:b/>
                <w:bCs/>
                <w:color w:val="000000"/>
                <w:kern w:val="0"/>
                <w:sz w:val="24"/>
                <w:szCs w:val="24"/>
              </w:rPr>
              <w:t>体温</w:t>
            </w:r>
          </w:p>
        </w:tc>
      </w:tr>
      <w:tr>
        <w:tblPrEx>
          <w:tblCellMar>
            <w:top w:w="0" w:type="dxa"/>
            <w:left w:w="108" w:type="dxa"/>
            <w:bottom w:w="0" w:type="dxa"/>
            <w:right w:w="108" w:type="dxa"/>
          </w:tblCellMar>
        </w:tblPrEx>
        <w:trPr>
          <w:trHeight w:val="457" w:hRule="exact"/>
        </w:trPr>
        <w:tc>
          <w:tcPr>
            <w:tcW w:w="2409" w:type="dxa"/>
            <w:tcBorders>
              <w:top w:val="nil"/>
              <w:left w:val="single" w:color="auto" w:sz="4" w:space="0"/>
              <w:bottom w:val="single" w:color="auto" w:sz="4" w:space="0"/>
              <w:right w:val="single" w:color="auto" w:sz="4" w:space="0"/>
            </w:tcBorders>
            <w:noWrap/>
          </w:tcPr>
          <w:p>
            <w:pPr>
              <w:widowControl/>
              <w:spacing w:line="320" w:lineRule="exact"/>
              <w:jc w:val="center"/>
              <w:rPr>
                <w:rFonts w:ascii="Adobe 仿宋 Std R" w:hAnsi="Adobe 仿宋 Std R" w:eastAsia="Adobe 仿宋 Std R" w:cs="宋体"/>
                <w:color w:val="000000"/>
                <w:kern w:val="0"/>
              </w:rPr>
            </w:pPr>
            <w:r>
              <w:rPr>
                <w:rFonts w:hint="eastAsia" w:ascii="Adobe 仿宋 Std R" w:hAnsi="Adobe 仿宋 Std R" w:eastAsia="Adobe 仿宋 Std R" w:cs="宋体"/>
                <w:color w:val="000000"/>
                <w:kern w:val="0"/>
              </w:rPr>
              <w:t>考前</w:t>
            </w:r>
            <w:r>
              <w:rPr>
                <w:rFonts w:ascii="Adobe 仿宋 Std R" w:hAnsi="Adobe 仿宋 Std R" w:eastAsia="Adobe 仿宋 Std R" w:cs="宋体"/>
                <w:color w:val="000000"/>
                <w:kern w:val="0"/>
              </w:rPr>
              <w:t>14</w:t>
            </w:r>
            <w:r>
              <w:rPr>
                <w:rFonts w:hint="eastAsia" w:ascii="Adobe 仿宋 Std R" w:hAnsi="Adobe 仿宋 Std R" w:eastAsia="Adobe 仿宋 Std R" w:cs="宋体"/>
                <w:color w:val="000000"/>
                <w:kern w:val="0"/>
              </w:rPr>
              <w:t>天</w:t>
            </w:r>
          </w:p>
        </w:tc>
        <w:tc>
          <w:tcPr>
            <w:tcW w:w="2410" w:type="dxa"/>
            <w:tcBorders>
              <w:top w:val="nil"/>
              <w:left w:val="nil"/>
              <w:bottom w:val="single" w:color="auto" w:sz="4" w:space="0"/>
              <w:right w:val="single" w:color="auto" w:sz="4" w:space="0"/>
            </w:tcBorders>
            <w:noWrap/>
            <w:vAlign w:val="center"/>
          </w:tcPr>
          <w:p>
            <w:pPr>
              <w:widowControl/>
              <w:spacing w:line="320" w:lineRule="exact"/>
              <w:jc w:val="center"/>
              <w:rPr>
                <w:rFonts w:ascii="Adobe 仿宋 Std R" w:hAnsi="Adobe 仿宋 Std R" w:eastAsia="Adobe 仿宋 Std R" w:cs="宋体"/>
                <w:color w:val="000000"/>
                <w:kern w:val="0"/>
                <w:sz w:val="24"/>
                <w:szCs w:val="24"/>
              </w:rPr>
            </w:pPr>
          </w:p>
        </w:tc>
        <w:tc>
          <w:tcPr>
            <w:tcW w:w="3119" w:type="dxa"/>
            <w:tcBorders>
              <w:top w:val="nil"/>
              <w:left w:val="nil"/>
              <w:bottom w:val="single" w:color="auto" w:sz="4" w:space="0"/>
              <w:right w:val="single" w:color="auto" w:sz="4" w:space="0"/>
            </w:tcBorders>
            <w:noWrap/>
          </w:tcPr>
          <w:p>
            <w:pPr>
              <w:widowControl/>
              <w:spacing w:line="320" w:lineRule="exact"/>
              <w:jc w:val="center"/>
              <w:rPr>
                <w:rFonts w:ascii="Adobe 仿宋 Std R" w:hAnsi="Adobe 仿宋 Std R" w:eastAsia="Adobe 仿宋 Std R" w:cs="宋体"/>
                <w:color w:val="000000"/>
                <w:kern w:val="0"/>
                <w:sz w:val="24"/>
                <w:szCs w:val="24"/>
              </w:rPr>
            </w:pPr>
          </w:p>
        </w:tc>
      </w:tr>
      <w:tr>
        <w:tblPrEx>
          <w:tblCellMar>
            <w:top w:w="0" w:type="dxa"/>
            <w:left w:w="108" w:type="dxa"/>
            <w:bottom w:w="0" w:type="dxa"/>
            <w:right w:w="108" w:type="dxa"/>
          </w:tblCellMar>
        </w:tblPrEx>
        <w:trPr>
          <w:trHeight w:val="457" w:hRule="exact"/>
        </w:trPr>
        <w:tc>
          <w:tcPr>
            <w:tcW w:w="2409" w:type="dxa"/>
            <w:tcBorders>
              <w:top w:val="nil"/>
              <w:left w:val="single" w:color="auto" w:sz="4" w:space="0"/>
              <w:bottom w:val="single" w:color="auto" w:sz="4" w:space="0"/>
              <w:right w:val="single" w:color="auto" w:sz="4" w:space="0"/>
            </w:tcBorders>
            <w:noWrap/>
          </w:tcPr>
          <w:p>
            <w:pPr>
              <w:widowControl/>
              <w:spacing w:line="320" w:lineRule="exact"/>
              <w:jc w:val="center"/>
              <w:rPr>
                <w:rFonts w:ascii="Adobe 仿宋 Std R" w:hAnsi="Adobe 仿宋 Std R" w:eastAsia="Adobe 仿宋 Std R" w:cs="宋体"/>
                <w:color w:val="000000"/>
                <w:kern w:val="0"/>
              </w:rPr>
            </w:pPr>
            <w:r>
              <w:rPr>
                <w:rFonts w:hint="eastAsia" w:ascii="Adobe 仿宋 Std R" w:hAnsi="Adobe 仿宋 Std R" w:eastAsia="Adobe 仿宋 Std R" w:cs="宋体"/>
                <w:color w:val="000000"/>
                <w:kern w:val="0"/>
              </w:rPr>
              <w:t>考前</w:t>
            </w:r>
            <w:r>
              <w:rPr>
                <w:rFonts w:ascii="Adobe 仿宋 Std R" w:hAnsi="Adobe 仿宋 Std R" w:eastAsia="Adobe 仿宋 Std R" w:cs="宋体"/>
                <w:color w:val="000000"/>
                <w:kern w:val="0"/>
              </w:rPr>
              <w:t>13</w:t>
            </w:r>
            <w:r>
              <w:rPr>
                <w:rFonts w:hint="eastAsia" w:ascii="Adobe 仿宋 Std R" w:hAnsi="Adobe 仿宋 Std R" w:eastAsia="Adobe 仿宋 Std R" w:cs="宋体"/>
                <w:color w:val="000000"/>
                <w:kern w:val="0"/>
              </w:rPr>
              <w:t>天</w:t>
            </w:r>
          </w:p>
        </w:tc>
        <w:tc>
          <w:tcPr>
            <w:tcW w:w="2410" w:type="dxa"/>
            <w:tcBorders>
              <w:top w:val="nil"/>
              <w:left w:val="nil"/>
              <w:bottom w:val="single" w:color="auto" w:sz="4" w:space="0"/>
              <w:right w:val="single" w:color="auto" w:sz="4" w:space="0"/>
            </w:tcBorders>
            <w:noWrap/>
            <w:vAlign w:val="center"/>
          </w:tcPr>
          <w:p>
            <w:pPr>
              <w:widowControl/>
              <w:spacing w:line="320" w:lineRule="exact"/>
              <w:jc w:val="center"/>
              <w:rPr>
                <w:rFonts w:ascii="Adobe 仿宋 Std R" w:hAnsi="Adobe 仿宋 Std R" w:eastAsia="Adobe 仿宋 Std R" w:cs="宋体"/>
                <w:color w:val="000000"/>
                <w:kern w:val="0"/>
                <w:sz w:val="24"/>
                <w:szCs w:val="24"/>
              </w:rPr>
            </w:pPr>
          </w:p>
        </w:tc>
        <w:tc>
          <w:tcPr>
            <w:tcW w:w="3119" w:type="dxa"/>
            <w:tcBorders>
              <w:top w:val="nil"/>
              <w:left w:val="nil"/>
              <w:bottom w:val="single" w:color="auto" w:sz="4" w:space="0"/>
              <w:right w:val="single" w:color="auto" w:sz="4" w:space="0"/>
            </w:tcBorders>
            <w:noWrap/>
          </w:tcPr>
          <w:p>
            <w:pPr>
              <w:widowControl/>
              <w:spacing w:line="320" w:lineRule="exact"/>
              <w:jc w:val="center"/>
              <w:rPr>
                <w:rFonts w:ascii="Adobe 仿宋 Std R" w:hAnsi="Adobe 仿宋 Std R" w:eastAsia="Adobe 仿宋 Std R" w:cs="宋体"/>
                <w:color w:val="000000"/>
                <w:kern w:val="0"/>
                <w:sz w:val="24"/>
                <w:szCs w:val="24"/>
              </w:rPr>
            </w:pPr>
          </w:p>
        </w:tc>
      </w:tr>
      <w:tr>
        <w:tblPrEx>
          <w:tblCellMar>
            <w:top w:w="0" w:type="dxa"/>
            <w:left w:w="108" w:type="dxa"/>
            <w:bottom w:w="0" w:type="dxa"/>
            <w:right w:w="108" w:type="dxa"/>
          </w:tblCellMar>
        </w:tblPrEx>
        <w:trPr>
          <w:trHeight w:val="457" w:hRule="exact"/>
        </w:trPr>
        <w:tc>
          <w:tcPr>
            <w:tcW w:w="2409" w:type="dxa"/>
            <w:tcBorders>
              <w:top w:val="nil"/>
              <w:left w:val="single" w:color="auto" w:sz="4" w:space="0"/>
              <w:bottom w:val="single" w:color="auto" w:sz="4" w:space="0"/>
              <w:right w:val="single" w:color="auto" w:sz="4" w:space="0"/>
            </w:tcBorders>
            <w:noWrap/>
          </w:tcPr>
          <w:p>
            <w:pPr>
              <w:widowControl/>
              <w:spacing w:line="320" w:lineRule="exact"/>
              <w:jc w:val="center"/>
              <w:rPr>
                <w:rFonts w:ascii="Adobe 仿宋 Std R" w:hAnsi="Adobe 仿宋 Std R" w:eastAsia="Adobe 仿宋 Std R" w:cs="宋体"/>
                <w:color w:val="000000"/>
                <w:kern w:val="0"/>
              </w:rPr>
            </w:pPr>
            <w:r>
              <w:rPr>
                <w:rFonts w:hint="eastAsia" w:ascii="Adobe 仿宋 Std R" w:hAnsi="Adobe 仿宋 Std R" w:eastAsia="Adobe 仿宋 Std R" w:cs="宋体"/>
                <w:color w:val="000000"/>
                <w:kern w:val="0"/>
              </w:rPr>
              <w:t>考前</w:t>
            </w:r>
            <w:r>
              <w:rPr>
                <w:rFonts w:ascii="Adobe 仿宋 Std R" w:hAnsi="Adobe 仿宋 Std R" w:eastAsia="Adobe 仿宋 Std R" w:cs="宋体"/>
                <w:color w:val="000000"/>
                <w:kern w:val="0"/>
              </w:rPr>
              <w:t>12</w:t>
            </w:r>
            <w:r>
              <w:rPr>
                <w:rFonts w:hint="eastAsia" w:ascii="Adobe 仿宋 Std R" w:hAnsi="Adobe 仿宋 Std R" w:eastAsia="Adobe 仿宋 Std R" w:cs="宋体"/>
                <w:color w:val="000000"/>
                <w:kern w:val="0"/>
              </w:rPr>
              <w:t>天</w:t>
            </w:r>
          </w:p>
        </w:tc>
        <w:tc>
          <w:tcPr>
            <w:tcW w:w="2410" w:type="dxa"/>
            <w:tcBorders>
              <w:top w:val="nil"/>
              <w:left w:val="nil"/>
              <w:bottom w:val="single" w:color="auto" w:sz="4" w:space="0"/>
              <w:right w:val="single" w:color="auto" w:sz="4" w:space="0"/>
            </w:tcBorders>
            <w:noWrap/>
            <w:vAlign w:val="center"/>
          </w:tcPr>
          <w:p>
            <w:pPr>
              <w:widowControl/>
              <w:spacing w:line="320" w:lineRule="exact"/>
              <w:jc w:val="center"/>
              <w:rPr>
                <w:rFonts w:ascii="Adobe 仿宋 Std R" w:hAnsi="Adobe 仿宋 Std R" w:eastAsia="Adobe 仿宋 Std R" w:cs="宋体"/>
                <w:color w:val="000000"/>
                <w:kern w:val="0"/>
                <w:sz w:val="24"/>
                <w:szCs w:val="24"/>
              </w:rPr>
            </w:pPr>
          </w:p>
        </w:tc>
        <w:tc>
          <w:tcPr>
            <w:tcW w:w="3119" w:type="dxa"/>
            <w:tcBorders>
              <w:top w:val="nil"/>
              <w:left w:val="nil"/>
              <w:bottom w:val="single" w:color="auto" w:sz="4" w:space="0"/>
              <w:right w:val="single" w:color="auto" w:sz="4" w:space="0"/>
            </w:tcBorders>
            <w:noWrap/>
          </w:tcPr>
          <w:p>
            <w:pPr>
              <w:widowControl/>
              <w:spacing w:line="320" w:lineRule="exact"/>
              <w:jc w:val="center"/>
              <w:rPr>
                <w:rFonts w:ascii="Adobe 仿宋 Std R" w:hAnsi="Adobe 仿宋 Std R" w:eastAsia="Adobe 仿宋 Std R" w:cs="宋体"/>
                <w:color w:val="000000"/>
                <w:kern w:val="0"/>
                <w:sz w:val="24"/>
                <w:szCs w:val="24"/>
              </w:rPr>
            </w:pPr>
          </w:p>
        </w:tc>
      </w:tr>
      <w:tr>
        <w:tblPrEx>
          <w:tblCellMar>
            <w:top w:w="0" w:type="dxa"/>
            <w:left w:w="108" w:type="dxa"/>
            <w:bottom w:w="0" w:type="dxa"/>
            <w:right w:w="108" w:type="dxa"/>
          </w:tblCellMar>
        </w:tblPrEx>
        <w:trPr>
          <w:trHeight w:val="457" w:hRule="exact"/>
        </w:trPr>
        <w:tc>
          <w:tcPr>
            <w:tcW w:w="2409" w:type="dxa"/>
            <w:tcBorders>
              <w:top w:val="nil"/>
              <w:left w:val="single" w:color="auto" w:sz="4" w:space="0"/>
              <w:bottom w:val="single" w:color="auto" w:sz="4" w:space="0"/>
              <w:right w:val="single" w:color="auto" w:sz="4" w:space="0"/>
            </w:tcBorders>
            <w:noWrap/>
          </w:tcPr>
          <w:p>
            <w:pPr>
              <w:widowControl/>
              <w:spacing w:line="320" w:lineRule="exact"/>
              <w:jc w:val="center"/>
              <w:rPr>
                <w:rFonts w:ascii="Adobe 仿宋 Std R" w:hAnsi="Adobe 仿宋 Std R" w:eastAsia="Adobe 仿宋 Std R" w:cs="宋体"/>
                <w:color w:val="000000"/>
                <w:kern w:val="0"/>
              </w:rPr>
            </w:pPr>
            <w:r>
              <w:rPr>
                <w:rFonts w:hint="eastAsia" w:ascii="Adobe 仿宋 Std R" w:hAnsi="Adobe 仿宋 Std R" w:eastAsia="Adobe 仿宋 Std R" w:cs="宋体"/>
                <w:color w:val="000000"/>
                <w:kern w:val="0"/>
              </w:rPr>
              <w:t>考前</w:t>
            </w:r>
            <w:r>
              <w:rPr>
                <w:rFonts w:ascii="Adobe 仿宋 Std R" w:hAnsi="Adobe 仿宋 Std R" w:eastAsia="Adobe 仿宋 Std R" w:cs="宋体"/>
                <w:color w:val="000000"/>
                <w:kern w:val="0"/>
              </w:rPr>
              <w:t>11</w:t>
            </w:r>
            <w:r>
              <w:rPr>
                <w:rFonts w:hint="eastAsia" w:ascii="Adobe 仿宋 Std R" w:hAnsi="Adobe 仿宋 Std R" w:eastAsia="Adobe 仿宋 Std R" w:cs="宋体"/>
                <w:color w:val="000000"/>
                <w:kern w:val="0"/>
              </w:rPr>
              <w:t>天</w:t>
            </w:r>
          </w:p>
        </w:tc>
        <w:tc>
          <w:tcPr>
            <w:tcW w:w="2410" w:type="dxa"/>
            <w:tcBorders>
              <w:top w:val="nil"/>
              <w:left w:val="nil"/>
              <w:bottom w:val="single" w:color="auto" w:sz="4" w:space="0"/>
              <w:right w:val="single" w:color="auto" w:sz="4" w:space="0"/>
            </w:tcBorders>
            <w:noWrap/>
            <w:vAlign w:val="center"/>
          </w:tcPr>
          <w:p>
            <w:pPr>
              <w:widowControl/>
              <w:spacing w:line="320" w:lineRule="exact"/>
              <w:jc w:val="center"/>
              <w:rPr>
                <w:rFonts w:ascii="Adobe 仿宋 Std R" w:hAnsi="Adobe 仿宋 Std R" w:eastAsia="Adobe 仿宋 Std R" w:cs="宋体"/>
                <w:color w:val="000000"/>
                <w:kern w:val="0"/>
                <w:sz w:val="24"/>
                <w:szCs w:val="24"/>
              </w:rPr>
            </w:pPr>
          </w:p>
        </w:tc>
        <w:tc>
          <w:tcPr>
            <w:tcW w:w="3119" w:type="dxa"/>
            <w:tcBorders>
              <w:top w:val="nil"/>
              <w:left w:val="nil"/>
              <w:bottom w:val="single" w:color="auto" w:sz="4" w:space="0"/>
              <w:right w:val="single" w:color="auto" w:sz="4" w:space="0"/>
            </w:tcBorders>
            <w:noWrap/>
          </w:tcPr>
          <w:p>
            <w:pPr>
              <w:widowControl/>
              <w:spacing w:line="320" w:lineRule="exact"/>
              <w:jc w:val="center"/>
              <w:rPr>
                <w:rFonts w:ascii="Adobe 仿宋 Std R" w:hAnsi="Adobe 仿宋 Std R" w:eastAsia="Adobe 仿宋 Std R" w:cs="宋体"/>
                <w:color w:val="000000"/>
                <w:kern w:val="0"/>
                <w:sz w:val="24"/>
                <w:szCs w:val="24"/>
              </w:rPr>
            </w:pPr>
          </w:p>
        </w:tc>
      </w:tr>
      <w:tr>
        <w:tblPrEx>
          <w:tblCellMar>
            <w:top w:w="0" w:type="dxa"/>
            <w:left w:w="108" w:type="dxa"/>
            <w:bottom w:w="0" w:type="dxa"/>
            <w:right w:w="108" w:type="dxa"/>
          </w:tblCellMar>
        </w:tblPrEx>
        <w:trPr>
          <w:trHeight w:val="457" w:hRule="exact"/>
        </w:trPr>
        <w:tc>
          <w:tcPr>
            <w:tcW w:w="2409" w:type="dxa"/>
            <w:tcBorders>
              <w:top w:val="nil"/>
              <w:left w:val="single" w:color="auto" w:sz="4" w:space="0"/>
              <w:bottom w:val="single" w:color="auto" w:sz="4" w:space="0"/>
              <w:right w:val="single" w:color="auto" w:sz="4" w:space="0"/>
            </w:tcBorders>
            <w:noWrap/>
          </w:tcPr>
          <w:p>
            <w:pPr>
              <w:widowControl/>
              <w:spacing w:line="320" w:lineRule="exact"/>
              <w:jc w:val="center"/>
              <w:rPr>
                <w:rFonts w:ascii="Adobe 仿宋 Std R" w:hAnsi="Adobe 仿宋 Std R" w:eastAsia="Adobe 仿宋 Std R" w:cs="宋体"/>
                <w:color w:val="000000"/>
                <w:kern w:val="0"/>
              </w:rPr>
            </w:pPr>
            <w:r>
              <w:rPr>
                <w:rFonts w:hint="eastAsia" w:ascii="Adobe 仿宋 Std R" w:hAnsi="Adobe 仿宋 Std R" w:eastAsia="Adobe 仿宋 Std R" w:cs="宋体"/>
                <w:color w:val="000000"/>
                <w:kern w:val="0"/>
              </w:rPr>
              <w:t>考前</w:t>
            </w:r>
            <w:r>
              <w:rPr>
                <w:rFonts w:ascii="Adobe 仿宋 Std R" w:hAnsi="Adobe 仿宋 Std R" w:eastAsia="Adobe 仿宋 Std R" w:cs="宋体"/>
                <w:color w:val="000000"/>
                <w:kern w:val="0"/>
              </w:rPr>
              <w:t>10</w:t>
            </w:r>
            <w:r>
              <w:rPr>
                <w:rFonts w:hint="eastAsia" w:ascii="Adobe 仿宋 Std R" w:hAnsi="Adobe 仿宋 Std R" w:eastAsia="Adobe 仿宋 Std R" w:cs="宋体"/>
                <w:color w:val="000000"/>
                <w:kern w:val="0"/>
              </w:rPr>
              <w:t>天</w:t>
            </w:r>
          </w:p>
        </w:tc>
        <w:tc>
          <w:tcPr>
            <w:tcW w:w="2410" w:type="dxa"/>
            <w:tcBorders>
              <w:top w:val="nil"/>
              <w:left w:val="nil"/>
              <w:bottom w:val="single" w:color="auto" w:sz="4" w:space="0"/>
              <w:right w:val="single" w:color="auto" w:sz="4" w:space="0"/>
            </w:tcBorders>
            <w:noWrap/>
            <w:vAlign w:val="center"/>
          </w:tcPr>
          <w:p>
            <w:pPr>
              <w:widowControl/>
              <w:spacing w:line="320" w:lineRule="exact"/>
              <w:jc w:val="both"/>
              <w:rPr>
                <w:rFonts w:hint="default" w:ascii="Adobe 仿宋 Std R" w:hAnsi="Adobe 仿宋 Std R" w:eastAsia="Adobe 仿宋 Std R" w:cs="宋体"/>
                <w:color w:val="000000"/>
                <w:kern w:val="0"/>
                <w:sz w:val="24"/>
                <w:szCs w:val="24"/>
                <w:lang w:val="en-US" w:eastAsia="zh-CN"/>
              </w:rPr>
            </w:pPr>
          </w:p>
        </w:tc>
        <w:tc>
          <w:tcPr>
            <w:tcW w:w="3119" w:type="dxa"/>
            <w:tcBorders>
              <w:top w:val="nil"/>
              <w:left w:val="nil"/>
              <w:bottom w:val="single" w:color="auto" w:sz="4" w:space="0"/>
              <w:right w:val="single" w:color="auto" w:sz="4" w:space="0"/>
            </w:tcBorders>
            <w:noWrap/>
          </w:tcPr>
          <w:p>
            <w:pPr>
              <w:widowControl/>
              <w:spacing w:line="320" w:lineRule="exact"/>
              <w:jc w:val="center"/>
              <w:rPr>
                <w:rFonts w:ascii="Adobe 仿宋 Std R" w:hAnsi="Adobe 仿宋 Std R" w:eastAsia="Adobe 仿宋 Std R" w:cs="宋体"/>
                <w:color w:val="000000"/>
                <w:kern w:val="0"/>
                <w:sz w:val="24"/>
                <w:szCs w:val="24"/>
              </w:rPr>
            </w:pPr>
          </w:p>
        </w:tc>
      </w:tr>
      <w:tr>
        <w:tblPrEx>
          <w:tblCellMar>
            <w:top w:w="0" w:type="dxa"/>
            <w:left w:w="108" w:type="dxa"/>
            <w:bottom w:w="0" w:type="dxa"/>
            <w:right w:w="108" w:type="dxa"/>
          </w:tblCellMar>
        </w:tblPrEx>
        <w:trPr>
          <w:trHeight w:val="457" w:hRule="exact"/>
        </w:trPr>
        <w:tc>
          <w:tcPr>
            <w:tcW w:w="2409" w:type="dxa"/>
            <w:tcBorders>
              <w:top w:val="nil"/>
              <w:left w:val="single" w:color="auto" w:sz="4" w:space="0"/>
              <w:bottom w:val="single" w:color="auto" w:sz="4" w:space="0"/>
              <w:right w:val="single" w:color="auto" w:sz="4" w:space="0"/>
            </w:tcBorders>
            <w:noWrap/>
          </w:tcPr>
          <w:p>
            <w:pPr>
              <w:widowControl/>
              <w:spacing w:line="320" w:lineRule="exact"/>
              <w:jc w:val="center"/>
              <w:rPr>
                <w:rFonts w:ascii="Adobe 仿宋 Std R" w:hAnsi="Adobe 仿宋 Std R" w:eastAsia="Adobe 仿宋 Std R" w:cs="宋体"/>
                <w:color w:val="000000"/>
                <w:kern w:val="0"/>
              </w:rPr>
            </w:pPr>
            <w:r>
              <w:rPr>
                <w:rFonts w:hint="eastAsia" w:ascii="Adobe 仿宋 Std R" w:hAnsi="Adobe 仿宋 Std R" w:eastAsia="Adobe 仿宋 Std R" w:cs="宋体"/>
                <w:color w:val="000000"/>
                <w:kern w:val="0"/>
              </w:rPr>
              <w:t>考前</w:t>
            </w:r>
            <w:r>
              <w:rPr>
                <w:rFonts w:ascii="Adobe 仿宋 Std R" w:hAnsi="Adobe 仿宋 Std R" w:eastAsia="Adobe 仿宋 Std R" w:cs="宋体"/>
                <w:color w:val="000000"/>
                <w:kern w:val="0"/>
              </w:rPr>
              <w:t>9</w:t>
            </w:r>
            <w:r>
              <w:rPr>
                <w:rFonts w:hint="eastAsia" w:ascii="Adobe 仿宋 Std R" w:hAnsi="Adobe 仿宋 Std R" w:eastAsia="Adobe 仿宋 Std R" w:cs="宋体"/>
                <w:color w:val="000000"/>
                <w:kern w:val="0"/>
              </w:rPr>
              <w:t>天</w:t>
            </w:r>
          </w:p>
        </w:tc>
        <w:tc>
          <w:tcPr>
            <w:tcW w:w="2410" w:type="dxa"/>
            <w:tcBorders>
              <w:top w:val="nil"/>
              <w:left w:val="nil"/>
              <w:bottom w:val="single" w:color="auto" w:sz="4" w:space="0"/>
              <w:right w:val="single" w:color="auto" w:sz="4" w:space="0"/>
            </w:tcBorders>
            <w:noWrap/>
            <w:vAlign w:val="center"/>
          </w:tcPr>
          <w:p>
            <w:pPr>
              <w:widowControl/>
              <w:spacing w:line="320" w:lineRule="exact"/>
              <w:jc w:val="center"/>
              <w:rPr>
                <w:rFonts w:ascii="Adobe 仿宋 Std R" w:hAnsi="Adobe 仿宋 Std R" w:eastAsia="Adobe 仿宋 Std R" w:cs="宋体"/>
                <w:color w:val="000000"/>
                <w:kern w:val="0"/>
                <w:sz w:val="24"/>
                <w:szCs w:val="24"/>
              </w:rPr>
            </w:pPr>
          </w:p>
        </w:tc>
        <w:tc>
          <w:tcPr>
            <w:tcW w:w="3119" w:type="dxa"/>
            <w:tcBorders>
              <w:top w:val="nil"/>
              <w:left w:val="nil"/>
              <w:bottom w:val="single" w:color="auto" w:sz="4" w:space="0"/>
              <w:right w:val="single" w:color="auto" w:sz="4" w:space="0"/>
            </w:tcBorders>
            <w:noWrap/>
          </w:tcPr>
          <w:p>
            <w:pPr>
              <w:widowControl/>
              <w:spacing w:line="320" w:lineRule="exact"/>
              <w:jc w:val="center"/>
              <w:rPr>
                <w:rFonts w:ascii="Adobe 仿宋 Std R" w:hAnsi="Adobe 仿宋 Std R" w:eastAsia="Adobe 仿宋 Std R" w:cs="宋体"/>
                <w:color w:val="000000"/>
                <w:kern w:val="0"/>
                <w:sz w:val="24"/>
                <w:szCs w:val="24"/>
              </w:rPr>
            </w:pPr>
          </w:p>
        </w:tc>
      </w:tr>
      <w:tr>
        <w:tblPrEx>
          <w:tblCellMar>
            <w:top w:w="0" w:type="dxa"/>
            <w:left w:w="108" w:type="dxa"/>
            <w:bottom w:w="0" w:type="dxa"/>
            <w:right w:w="108" w:type="dxa"/>
          </w:tblCellMar>
        </w:tblPrEx>
        <w:trPr>
          <w:trHeight w:val="457" w:hRule="exact"/>
        </w:trPr>
        <w:tc>
          <w:tcPr>
            <w:tcW w:w="2409" w:type="dxa"/>
            <w:tcBorders>
              <w:top w:val="nil"/>
              <w:left w:val="single" w:color="auto" w:sz="4" w:space="0"/>
              <w:bottom w:val="single" w:color="auto" w:sz="4" w:space="0"/>
              <w:right w:val="single" w:color="auto" w:sz="4" w:space="0"/>
            </w:tcBorders>
            <w:noWrap/>
          </w:tcPr>
          <w:p>
            <w:pPr>
              <w:widowControl/>
              <w:spacing w:line="320" w:lineRule="exact"/>
              <w:jc w:val="center"/>
              <w:rPr>
                <w:rFonts w:ascii="Adobe 仿宋 Std R" w:hAnsi="Adobe 仿宋 Std R" w:eastAsia="Adobe 仿宋 Std R" w:cs="宋体"/>
                <w:color w:val="000000"/>
                <w:kern w:val="0"/>
              </w:rPr>
            </w:pPr>
            <w:r>
              <w:rPr>
                <w:rFonts w:hint="eastAsia" w:ascii="Adobe 仿宋 Std R" w:hAnsi="Adobe 仿宋 Std R" w:eastAsia="Adobe 仿宋 Std R" w:cs="宋体"/>
                <w:color w:val="000000"/>
                <w:kern w:val="0"/>
              </w:rPr>
              <w:t>考前</w:t>
            </w:r>
            <w:r>
              <w:rPr>
                <w:rFonts w:ascii="Adobe 仿宋 Std R" w:hAnsi="Adobe 仿宋 Std R" w:eastAsia="Adobe 仿宋 Std R" w:cs="宋体"/>
                <w:color w:val="000000"/>
                <w:kern w:val="0"/>
              </w:rPr>
              <w:t>8</w:t>
            </w:r>
            <w:r>
              <w:rPr>
                <w:rFonts w:hint="eastAsia" w:ascii="Adobe 仿宋 Std R" w:hAnsi="Adobe 仿宋 Std R" w:eastAsia="Adobe 仿宋 Std R" w:cs="宋体"/>
                <w:color w:val="000000"/>
                <w:kern w:val="0"/>
              </w:rPr>
              <w:t>天</w:t>
            </w:r>
          </w:p>
        </w:tc>
        <w:tc>
          <w:tcPr>
            <w:tcW w:w="2410" w:type="dxa"/>
            <w:tcBorders>
              <w:top w:val="nil"/>
              <w:left w:val="nil"/>
              <w:bottom w:val="single" w:color="auto" w:sz="4" w:space="0"/>
              <w:right w:val="single" w:color="auto" w:sz="4" w:space="0"/>
            </w:tcBorders>
            <w:noWrap/>
            <w:vAlign w:val="center"/>
          </w:tcPr>
          <w:p>
            <w:pPr>
              <w:widowControl/>
              <w:spacing w:line="320" w:lineRule="exact"/>
              <w:jc w:val="center"/>
              <w:rPr>
                <w:rFonts w:ascii="Adobe 仿宋 Std R" w:hAnsi="Adobe 仿宋 Std R" w:eastAsia="Adobe 仿宋 Std R" w:cs="宋体"/>
                <w:color w:val="000000"/>
                <w:kern w:val="0"/>
                <w:sz w:val="24"/>
                <w:szCs w:val="24"/>
              </w:rPr>
            </w:pPr>
          </w:p>
        </w:tc>
        <w:tc>
          <w:tcPr>
            <w:tcW w:w="3119" w:type="dxa"/>
            <w:tcBorders>
              <w:top w:val="nil"/>
              <w:left w:val="nil"/>
              <w:bottom w:val="single" w:color="auto" w:sz="4" w:space="0"/>
              <w:right w:val="single" w:color="auto" w:sz="4" w:space="0"/>
            </w:tcBorders>
            <w:noWrap/>
          </w:tcPr>
          <w:p>
            <w:pPr>
              <w:widowControl/>
              <w:spacing w:line="320" w:lineRule="exact"/>
              <w:jc w:val="center"/>
              <w:rPr>
                <w:rFonts w:ascii="Adobe 仿宋 Std R" w:hAnsi="Adobe 仿宋 Std R" w:eastAsia="Adobe 仿宋 Std R" w:cs="宋体"/>
                <w:color w:val="000000"/>
                <w:kern w:val="0"/>
                <w:sz w:val="24"/>
                <w:szCs w:val="24"/>
              </w:rPr>
            </w:pPr>
          </w:p>
        </w:tc>
      </w:tr>
      <w:tr>
        <w:tblPrEx>
          <w:tblCellMar>
            <w:top w:w="0" w:type="dxa"/>
            <w:left w:w="108" w:type="dxa"/>
            <w:bottom w:w="0" w:type="dxa"/>
            <w:right w:w="108" w:type="dxa"/>
          </w:tblCellMar>
        </w:tblPrEx>
        <w:trPr>
          <w:trHeight w:val="457" w:hRule="exact"/>
        </w:trPr>
        <w:tc>
          <w:tcPr>
            <w:tcW w:w="2409" w:type="dxa"/>
            <w:tcBorders>
              <w:top w:val="nil"/>
              <w:left w:val="single" w:color="auto" w:sz="4" w:space="0"/>
              <w:bottom w:val="single" w:color="auto" w:sz="4" w:space="0"/>
              <w:right w:val="single" w:color="auto" w:sz="4" w:space="0"/>
            </w:tcBorders>
            <w:noWrap/>
          </w:tcPr>
          <w:p>
            <w:pPr>
              <w:widowControl/>
              <w:spacing w:line="320" w:lineRule="exact"/>
              <w:jc w:val="center"/>
              <w:rPr>
                <w:rFonts w:ascii="Adobe 仿宋 Std R" w:hAnsi="Adobe 仿宋 Std R" w:eastAsia="Adobe 仿宋 Std R" w:cs="宋体"/>
                <w:color w:val="000000"/>
                <w:kern w:val="0"/>
              </w:rPr>
            </w:pPr>
            <w:r>
              <w:rPr>
                <w:rFonts w:hint="eastAsia" w:ascii="Adobe 仿宋 Std R" w:hAnsi="Adobe 仿宋 Std R" w:eastAsia="Adobe 仿宋 Std R" w:cs="宋体"/>
                <w:color w:val="000000"/>
                <w:kern w:val="0"/>
              </w:rPr>
              <w:t>考前</w:t>
            </w:r>
            <w:r>
              <w:rPr>
                <w:rFonts w:ascii="Adobe 仿宋 Std R" w:hAnsi="Adobe 仿宋 Std R" w:eastAsia="Adobe 仿宋 Std R" w:cs="宋体"/>
                <w:color w:val="000000"/>
                <w:kern w:val="0"/>
              </w:rPr>
              <w:t>7</w:t>
            </w:r>
            <w:r>
              <w:rPr>
                <w:rFonts w:hint="eastAsia" w:ascii="Adobe 仿宋 Std R" w:hAnsi="Adobe 仿宋 Std R" w:eastAsia="Adobe 仿宋 Std R" w:cs="宋体"/>
                <w:color w:val="000000"/>
                <w:kern w:val="0"/>
              </w:rPr>
              <w:t>天</w:t>
            </w:r>
          </w:p>
        </w:tc>
        <w:tc>
          <w:tcPr>
            <w:tcW w:w="2410" w:type="dxa"/>
            <w:tcBorders>
              <w:top w:val="nil"/>
              <w:left w:val="nil"/>
              <w:bottom w:val="single" w:color="auto" w:sz="4" w:space="0"/>
              <w:right w:val="single" w:color="auto" w:sz="4" w:space="0"/>
            </w:tcBorders>
            <w:noWrap/>
            <w:vAlign w:val="center"/>
          </w:tcPr>
          <w:p>
            <w:pPr>
              <w:widowControl/>
              <w:spacing w:line="320" w:lineRule="exact"/>
              <w:jc w:val="center"/>
              <w:rPr>
                <w:rFonts w:ascii="Adobe 仿宋 Std R" w:hAnsi="Adobe 仿宋 Std R" w:eastAsia="Adobe 仿宋 Std R" w:cs="宋体"/>
                <w:color w:val="000000"/>
                <w:kern w:val="0"/>
                <w:sz w:val="24"/>
                <w:szCs w:val="24"/>
              </w:rPr>
            </w:pPr>
          </w:p>
        </w:tc>
        <w:tc>
          <w:tcPr>
            <w:tcW w:w="3119" w:type="dxa"/>
            <w:tcBorders>
              <w:top w:val="nil"/>
              <w:left w:val="nil"/>
              <w:bottom w:val="single" w:color="auto" w:sz="4" w:space="0"/>
              <w:right w:val="single" w:color="auto" w:sz="4" w:space="0"/>
            </w:tcBorders>
            <w:noWrap/>
          </w:tcPr>
          <w:p>
            <w:pPr>
              <w:widowControl/>
              <w:spacing w:line="320" w:lineRule="exact"/>
              <w:jc w:val="center"/>
              <w:rPr>
                <w:rFonts w:ascii="Adobe 仿宋 Std R" w:hAnsi="Adobe 仿宋 Std R" w:eastAsia="Adobe 仿宋 Std R" w:cs="宋体"/>
                <w:color w:val="000000"/>
                <w:kern w:val="0"/>
                <w:sz w:val="24"/>
                <w:szCs w:val="24"/>
              </w:rPr>
            </w:pPr>
          </w:p>
        </w:tc>
      </w:tr>
      <w:tr>
        <w:tblPrEx>
          <w:tblCellMar>
            <w:top w:w="0" w:type="dxa"/>
            <w:left w:w="108" w:type="dxa"/>
            <w:bottom w:w="0" w:type="dxa"/>
            <w:right w:w="108" w:type="dxa"/>
          </w:tblCellMar>
        </w:tblPrEx>
        <w:trPr>
          <w:trHeight w:val="457" w:hRule="exact"/>
        </w:trPr>
        <w:tc>
          <w:tcPr>
            <w:tcW w:w="2409" w:type="dxa"/>
            <w:tcBorders>
              <w:top w:val="nil"/>
              <w:left w:val="single" w:color="auto" w:sz="4" w:space="0"/>
              <w:bottom w:val="single" w:color="auto" w:sz="4" w:space="0"/>
              <w:right w:val="single" w:color="auto" w:sz="4" w:space="0"/>
            </w:tcBorders>
            <w:noWrap/>
          </w:tcPr>
          <w:p>
            <w:pPr>
              <w:widowControl/>
              <w:spacing w:line="320" w:lineRule="exact"/>
              <w:jc w:val="center"/>
              <w:rPr>
                <w:rFonts w:ascii="Adobe 仿宋 Std R" w:hAnsi="Adobe 仿宋 Std R" w:eastAsia="Adobe 仿宋 Std R" w:cs="宋体"/>
                <w:color w:val="000000"/>
                <w:kern w:val="0"/>
              </w:rPr>
            </w:pPr>
            <w:r>
              <w:rPr>
                <w:rFonts w:hint="eastAsia" w:ascii="Adobe 仿宋 Std R" w:hAnsi="Adobe 仿宋 Std R" w:eastAsia="Adobe 仿宋 Std R" w:cs="宋体"/>
                <w:color w:val="000000"/>
                <w:kern w:val="0"/>
              </w:rPr>
              <w:t>考前</w:t>
            </w:r>
            <w:r>
              <w:rPr>
                <w:rFonts w:ascii="Adobe 仿宋 Std R" w:hAnsi="Adobe 仿宋 Std R" w:eastAsia="Adobe 仿宋 Std R" w:cs="宋体"/>
                <w:color w:val="000000"/>
                <w:kern w:val="0"/>
              </w:rPr>
              <w:t>6</w:t>
            </w:r>
            <w:r>
              <w:rPr>
                <w:rFonts w:hint="eastAsia" w:ascii="Adobe 仿宋 Std R" w:hAnsi="Adobe 仿宋 Std R" w:eastAsia="Adobe 仿宋 Std R" w:cs="宋体"/>
                <w:color w:val="000000"/>
                <w:kern w:val="0"/>
              </w:rPr>
              <w:t>天</w:t>
            </w:r>
          </w:p>
        </w:tc>
        <w:tc>
          <w:tcPr>
            <w:tcW w:w="2410" w:type="dxa"/>
            <w:tcBorders>
              <w:top w:val="nil"/>
              <w:left w:val="nil"/>
              <w:bottom w:val="single" w:color="auto" w:sz="4" w:space="0"/>
              <w:right w:val="single" w:color="auto" w:sz="4" w:space="0"/>
            </w:tcBorders>
            <w:noWrap/>
            <w:vAlign w:val="center"/>
          </w:tcPr>
          <w:p>
            <w:pPr>
              <w:widowControl/>
              <w:spacing w:line="320" w:lineRule="exact"/>
              <w:jc w:val="center"/>
              <w:rPr>
                <w:rFonts w:ascii="Adobe 仿宋 Std R" w:hAnsi="Adobe 仿宋 Std R" w:eastAsia="Adobe 仿宋 Std R" w:cs="宋体"/>
                <w:color w:val="000000"/>
                <w:kern w:val="0"/>
                <w:sz w:val="24"/>
                <w:szCs w:val="24"/>
              </w:rPr>
            </w:pPr>
          </w:p>
        </w:tc>
        <w:tc>
          <w:tcPr>
            <w:tcW w:w="3119" w:type="dxa"/>
            <w:tcBorders>
              <w:top w:val="nil"/>
              <w:left w:val="nil"/>
              <w:bottom w:val="single" w:color="auto" w:sz="4" w:space="0"/>
              <w:right w:val="single" w:color="auto" w:sz="4" w:space="0"/>
            </w:tcBorders>
            <w:noWrap/>
          </w:tcPr>
          <w:p>
            <w:pPr>
              <w:widowControl/>
              <w:spacing w:line="320" w:lineRule="exact"/>
              <w:jc w:val="center"/>
              <w:rPr>
                <w:rFonts w:ascii="Adobe 仿宋 Std R" w:hAnsi="Adobe 仿宋 Std R" w:eastAsia="Adobe 仿宋 Std R" w:cs="宋体"/>
                <w:color w:val="000000"/>
                <w:kern w:val="0"/>
                <w:sz w:val="24"/>
                <w:szCs w:val="24"/>
              </w:rPr>
            </w:pPr>
          </w:p>
        </w:tc>
      </w:tr>
      <w:tr>
        <w:tblPrEx>
          <w:tblCellMar>
            <w:top w:w="0" w:type="dxa"/>
            <w:left w:w="108" w:type="dxa"/>
            <w:bottom w:w="0" w:type="dxa"/>
            <w:right w:w="108" w:type="dxa"/>
          </w:tblCellMar>
        </w:tblPrEx>
        <w:trPr>
          <w:trHeight w:val="457" w:hRule="exact"/>
        </w:trPr>
        <w:tc>
          <w:tcPr>
            <w:tcW w:w="2409" w:type="dxa"/>
            <w:tcBorders>
              <w:top w:val="nil"/>
              <w:left w:val="single" w:color="auto" w:sz="4" w:space="0"/>
              <w:bottom w:val="single" w:color="auto" w:sz="4" w:space="0"/>
              <w:right w:val="single" w:color="auto" w:sz="4" w:space="0"/>
            </w:tcBorders>
            <w:noWrap/>
          </w:tcPr>
          <w:p>
            <w:pPr>
              <w:widowControl/>
              <w:spacing w:line="320" w:lineRule="exact"/>
              <w:jc w:val="center"/>
              <w:rPr>
                <w:rFonts w:ascii="Adobe 仿宋 Std R" w:hAnsi="Adobe 仿宋 Std R" w:eastAsia="Adobe 仿宋 Std R" w:cs="宋体"/>
                <w:color w:val="000000"/>
                <w:kern w:val="0"/>
              </w:rPr>
            </w:pPr>
            <w:r>
              <w:rPr>
                <w:rFonts w:hint="eastAsia" w:ascii="Adobe 仿宋 Std R" w:hAnsi="Adobe 仿宋 Std R" w:eastAsia="Adobe 仿宋 Std R" w:cs="宋体"/>
                <w:color w:val="000000"/>
                <w:kern w:val="0"/>
              </w:rPr>
              <w:t>考前</w:t>
            </w:r>
            <w:r>
              <w:rPr>
                <w:rFonts w:ascii="Adobe 仿宋 Std R" w:hAnsi="Adobe 仿宋 Std R" w:eastAsia="Adobe 仿宋 Std R" w:cs="宋体"/>
                <w:color w:val="000000"/>
                <w:kern w:val="0"/>
              </w:rPr>
              <w:t>5</w:t>
            </w:r>
            <w:r>
              <w:rPr>
                <w:rFonts w:hint="eastAsia" w:ascii="Adobe 仿宋 Std R" w:hAnsi="Adobe 仿宋 Std R" w:eastAsia="Adobe 仿宋 Std R" w:cs="宋体"/>
                <w:color w:val="000000"/>
                <w:kern w:val="0"/>
              </w:rPr>
              <w:t>天</w:t>
            </w:r>
          </w:p>
        </w:tc>
        <w:tc>
          <w:tcPr>
            <w:tcW w:w="2410" w:type="dxa"/>
            <w:tcBorders>
              <w:top w:val="nil"/>
              <w:left w:val="nil"/>
              <w:bottom w:val="single" w:color="auto" w:sz="4" w:space="0"/>
              <w:right w:val="single" w:color="auto" w:sz="4" w:space="0"/>
            </w:tcBorders>
            <w:noWrap/>
            <w:vAlign w:val="center"/>
          </w:tcPr>
          <w:p>
            <w:pPr>
              <w:widowControl/>
              <w:tabs>
                <w:tab w:val="center" w:pos="4153"/>
                <w:tab w:val="right" w:pos="8306"/>
              </w:tabs>
              <w:snapToGrid w:val="0"/>
              <w:spacing w:line="320" w:lineRule="exact"/>
              <w:jc w:val="center"/>
              <w:rPr>
                <w:rFonts w:ascii="Adobe 仿宋 Std R" w:hAnsi="Adobe 仿宋 Std R" w:eastAsia="Adobe 仿宋 Std R" w:cs="宋体"/>
                <w:color w:val="000000"/>
                <w:kern w:val="0"/>
                <w:sz w:val="24"/>
                <w:szCs w:val="24"/>
              </w:rPr>
            </w:pPr>
          </w:p>
        </w:tc>
        <w:tc>
          <w:tcPr>
            <w:tcW w:w="3119" w:type="dxa"/>
            <w:tcBorders>
              <w:top w:val="nil"/>
              <w:left w:val="nil"/>
              <w:bottom w:val="single" w:color="auto" w:sz="4" w:space="0"/>
              <w:right w:val="single" w:color="auto" w:sz="4" w:space="0"/>
            </w:tcBorders>
            <w:noWrap/>
          </w:tcPr>
          <w:p>
            <w:pPr>
              <w:widowControl/>
              <w:tabs>
                <w:tab w:val="center" w:pos="4153"/>
                <w:tab w:val="right" w:pos="8306"/>
              </w:tabs>
              <w:snapToGrid w:val="0"/>
              <w:spacing w:line="320" w:lineRule="exact"/>
              <w:jc w:val="center"/>
              <w:rPr>
                <w:rFonts w:ascii="Adobe 仿宋 Std R" w:hAnsi="Adobe 仿宋 Std R" w:eastAsia="Adobe 仿宋 Std R" w:cs="宋体"/>
                <w:color w:val="000000"/>
                <w:kern w:val="0"/>
                <w:sz w:val="24"/>
                <w:szCs w:val="24"/>
              </w:rPr>
            </w:pPr>
          </w:p>
        </w:tc>
      </w:tr>
      <w:tr>
        <w:tblPrEx>
          <w:tblCellMar>
            <w:top w:w="0" w:type="dxa"/>
            <w:left w:w="108" w:type="dxa"/>
            <w:bottom w:w="0" w:type="dxa"/>
            <w:right w:w="108" w:type="dxa"/>
          </w:tblCellMar>
        </w:tblPrEx>
        <w:trPr>
          <w:trHeight w:val="457" w:hRule="exact"/>
        </w:trPr>
        <w:tc>
          <w:tcPr>
            <w:tcW w:w="2409" w:type="dxa"/>
            <w:tcBorders>
              <w:top w:val="nil"/>
              <w:left w:val="single" w:color="auto" w:sz="4" w:space="0"/>
              <w:bottom w:val="single" w:color="auto" w:sz="4" w:space="0"/>
              <w:right w:val="single" w:color="auto" w:sz="4" w:space="0"/>
            </w:tcBorders>
            <w:noWrap/>
          </w:tcPr>
          <w:p>
            <w:pPr>
              <w:widowControl/>
              <w:spacing w:line="320" w:lineRule="exact"/>
              <w:jc w:val="center"/>
              <w:rPr>
                <w:rFonts w:ascii="Adobe 仿宋 Std R" w:hAnsi="Adobe 仿宋 Std R" w:eastAsia="Adobe 仿宋 Std R" w:cs="宋体"/>
                <w:color w:val="000000"/>
                <w:kern w:val="0"/>
              </w:rPr>
            </w:pPr>
            <w:r>
              <w:rPr>
                <w:rFonts w:hint="eastAsia" w:ascii="Adobe 仿宋 Std R" w:hAnsi="Adobe 仿宋 Std R" w:eastAsia="Adobe 仿宋 Std R" w:cs="宋体"/>
                <w:color w:val="000000"/>
                <w:kern w:val="0"/>
              </w:rPr>
              <w:t>考前</w:t>
            </w:r>
            <w:r>
              <w:rPr>
                <w:rFonts w:ascii="Adobe 仿宋 Std R" w:hAnsi="Adobe 仿宋 Std R" w:eastAsia="Adobe 仿宋 Std R" w:cs="宋体"/>
                <w:color w:val="000000"/>
                <w:kern w:val="0"/>
              </w:rPr>
              <w:t>4</w:t>
            </w:r>
            <w:r>
              <w:rPr>
                <w:rFonts w:hint="eastAsia" w:ascii="Adobe 仿宋 Std R" w:hAnsi="Adobe 仿宋 Std R" w:eastAsia="Adobe 仿宋 Std R" w:cs="宋体"/>
                <w:color w:val="000000"/>
                <w:kern w:val="0"/>
              </w:rPr>
              <w:t>天</w:t>
            </w:r>
          </w:p>
        </w:tc>
        <w:tc>
          <w:tcPr>
            <w:tcW w:w="2410" w:type="dxa"/>
            <w:tcBorders>
              <w:top w:val="nil"/>
              <w:left w:val="nil"/>
              <w:bottom w:val="single" w:color="auto" w:sz="4" w:space="0"/>
              <w:right w:val="single" w:color="auto" w:sz="4" w:space="0"/>
            </w:tcBorders>
            <w:noWrap/>
            <w:vAlign w:val="center"/>
          </w:tcPr>
          <w:p>
            <w:pPr>
              <w:widowControl/>
              <w:tabs>
                <w:tab w:val="center" w:pos="4153"/>
                <w:tab w:val="right" w:pos="8306"/>
              </w:tabs>
              <w:snapToGrid w:val="0"/>
              <w:spacing w:line="320" w:lineRule="exact"/>
              <w:jc w:val="center"/>
              <w:rPr>
                <w:rFonts w:ascii="Adobe 仿宋 Std R" w:hAnsi="Adobe 仿宋 Std R" w:eastAsia="Adobe 仿宋 Std R" w:cs="宋体"/>
                <w:color w:val="000000"/>
                <w:kern w:val="0"/>
                <w:sz w:val="24"/>
                <w:szCs w:val="24"/>
              </w:rPr>
            </w:pPr>
          </w:p>
        </w:tc>
        <w:tc>
          <w:tcPr>
            <w:tcW w:w="3119" w:type="dxa"/>
            <w:tcBorders>
              <w:top w:val="nil"/>
              <w:left w:val="nil"/>
              <w:bottom w:val="single" w:color="auto" w:sz="4" w:space="0"/>
              <w:right w:val="single" w:color="auto" w:sz="4" w:space="0"/>
            </w:tcBorders>
            <w:noWrap/>
          </w:tcPr>
          <w:p>
            <w:pPr>
              <w:widowControl/>
              <w:tabs>
                <w:tab w:val="center" w:pos="4153"/>
                <w:tab w:val="right" w:pos="8306"/>
              </w:tabs>
              <w:snapToGrid w:val="0"/>
              <w:spacing w:line="320" w:lineRule="exact"/>
              <w:jc w:val="center"/>
              <w:rPr>
                <w:rFonts w:ascii="Adobe 仿宋 Std R" w:hAnsi="Adobe 仿宋 Std R" w:eastAsia="Adobe 仿宋 Std R" w:cs="宋体"/>
                <w:color w:val="000000"/>
                <w:kern w:val="0"/>
                <w:sz w:val="24"/>
                <w:szCs w:val="24"/>
              </w:rPr>
            </w:pPr>
          </w:p>
        </w:tc>
      </w:tr>
      <w:tr>
        <w:tblPrEx>
          <w:tblCellMar>
            <w:top w:w="0" w:type="dxa"/>
            <w:left w:w="108" w:type="dxa"/>
            <w:bottom w:w="0" w:type="dxa"/>
            <w:right w:w="108" w:type="dxa"/>
          </w:tblCellMar>
        </w:tblPrEx>
        <w:trPr>
          <w:trHeight w:val="457" w:hRule="exact"/>
        </w:trPr>
        <w:tc>
          <w:tcPr>
            <w:tcW w:w="2409" w:type="dxa"/>
            <w:tcBorders>
              <w:top w:val="nil"/>
              <w:left w:val="single" w:color="auto" w:sz="4" w:space="0"/>
              <w:bottom w:val="single" w:color="auto" w:sz="4" w:space="0"/>
              <w:right w:val="single" w:color="auto" w:sz="4" w:space="0"/>
            </w:tcBorders>
            <w:noWrap/>
          </w:tcPr>
          <w:p>
            <w:pPr>
              <w:widowControl/>
              <w:spacing w:line="320" w:lineRule="exact"/>
              <w:jc w:val="center"/>
              <w:rPr>
                <w:rFonts w:ascii="Adobe 仿宋 Std R" w:hAnsi="Adobe 仿宋 Std R" w:eastAsia="Adobe 仿宋 Std R" w:cs="宋体"/>
                <w:color w:val="000000"/>
                <w:kern w:val="0"/>
              </w:rPr>
            </w:pPr>
            <w:r>
              <w:rPr>
                <w:rFonts w:hint="eastAsia" w:ascii="Adobe 仿宋 Std R" w:hAnsi="Adobe 仿宋 Std R" w:eastAsia="Adobe 仿宋 Std R" w:cs="宋体"/>
                <w:color w:val="000000"/>
                <w:kern w:val="0"/>
              </w:rPr>
              <w:t>考前</w:t>
            </w:r>
            <w:r>
              <w:rPr>
                <w:rFonts w:ascii="Adobe 仿宋 Std R" w:hAnsi="Adobe 仿宋 Std R" w:eastAsia="Adobe 仿宋 Std R" w:cs="宋体"/>
                <w:color w:val="000000"/>
                <w:kern w:val="0"/>
              </w:rPr>
              <w:t>3</w:t>
            </w:r>
            <w:r>
              <w:rPr>
                <w:rFonts w:hint="eastAsia" w:ascii="Adobe 仿宋 Std R" w:hAnsi="Adobe 仿宋 Std R" w:eastAsia="Adobe 仿宋 Std R" w:cs="宋体"/>
                <w:color w:val="000000"/>
                <w:kern w:val="0"/>
              </w:rPr>
              <w:t>天</w:t>
            </w:r>
          </w:p>
        </w:tc>
        <w:tc>
          <w:tcPr>
            <w:tcW w:w="2410" w:type="dxa"/>
            <w:tcBorders>
              <w:top w:val="nil"/>
              <w:left w:val="nil"/>
              <w:bottom w:val="single" w:color="auto" w:sz="4" w:space="0"/>
              <w:right w:val="single" w:color="auto" w:sz="4" w:space="0"/>
            </w:tcBorders>
            <w:noWrap/>
            <w:vAlign w:val="center"/>
          </w:tcPr>
          <w:p>
            <w:pPr>
              <w:widowControl/>
              <w:spacing w:line="320" w:lineRule="exact"/>
              <w:jc w:val="center"/>
              <w:rPr>
                <w:rFonts w:ascii="Adobe 仿宋 Std R" w:hAnsi="Adobe 仿宋 Std R" w:eastAsia="Adobe 仿宋 Std R" w:cs="宋体"/>
                <w:color w:val="000000"/>
                <w:kern w:val="0"/>
                <w:sz w:val="24"/>
                <w:szCs w:val="24"/>
              </w:rPr>
            </w:pPr>
          </w:p>
        </w:tc>
        <w:tc>
          <w:tcPr>
            <w:tcW w:w="3119" w:type="dxa"/>
            <w:tcBorders>
              <w:top w:val="nil"/>
              <w:left w:val="nil"/>
              <w:bottom w:val="single" w:color="auto" w:sz="4" w:space="0"/>
              <w:right w:val="single" w:color="auto" w:sz="4" w:space="0"/>
            </w:tcBorders>
            <w:noWrap/>
          </w:tcPr>
          <w:p>
            <w:pPr>
              <w:widowControl/>
              <w:spacing w:line="320" w:lineRule="exact"/>
              <w:jc w:val="center"/>
              <w:rPr>
                <w:rFonts w:ascii="Adobe 仿宋 Std R" w:hAnsi="Adobe 仿宋 Std R" w:eastAsia="Adobe 仿宋 Std R" w:cs="宋体"/>
                <w:color w:val="000000"/>
                <w:kern w:val="0"/>
                <w:sz w:val="24"/>
                <w:szCs w:val="24"/>
              </w:rPr>
            </w:pPr>
          </w:p>
        </w:tc>
      </w:tr>
      <w:tr>
        <w:tblPrEx>
          <w:tblCellMar>
            <w:top w:w="0" w:type="dxa"/>
            <w:left w:w="108" w:type="dxa"/>
            <w:bottom w:w="0" w:type="dxa"/>
            <w:right w:w="108" w:type="dxa"/>
          </w:tblCellMar>
        </w:tblPrEx>
        <w:trPr>
          <w:trHeight w:val="457" w:hRule="exact"/>
        </w:trPr>
        <w:tc>
          <w:tcPr>
            <w:tcW w:w="2409" w:type="dxa"/>
            <w:tcBorders>
              <w:top w:val="nil"/>
              <w:left w:val="single" w:color="auto" w:sz="4" w:space="0"/>
              <w:bottom w:val="single" w:color="auto" w:sz="4" w:space="0"/>
              <w:right w:val="single" w:color="auto" w:sz="4" w:space="0"/>
            </w:tcBorders>
            <w:noWrap/>
          </w:tcPr>
          <w:p>
            <w:pPr>
              <w:widowControl/>
              <w:spacing w:line="320" w:lineRule="exact"/>
              <w:jc w:val="center"/>
              <w:rPr>
                <w:rFonts w:ascii="Adobe 仿宋 Std R" w:hAnsi="Adobe 仿宋 Std R" w:eastAsia="Adobe 仿宋 Std R" w:cs="宋体"/>
                <w:color w:val="000000"/>
                <w:kern w:val="0"/>
              </w:rPr>
            </w:pPr>
            <w:r>
              <w:rPr>
                <w:rFonts w:hint="eastAsia" w:ascii="Adobe 仿宋 Std R" w:hAnsi="Adobe 仿宋 Std R" w:eastAsia="Adobe 仿宋 Std R" w:cs="宋体"/>
                <w:color w:val="000000"/>
                <w:kern w:val="0"/>
              </w:rPr>
              <w:t>考前</w:t>
            </w:r>
            <w:r>
              <w:rPr>
                <w:rFonts w:ascii="Adobe 仿宋 Std R" w:hAnsi="Adobe 仿宋 Std R" w:eastAsia="Adobe 仿宋 Std R" w:cs="宋体"/>
                <w:color w:val="000000"/>
                <w:kern w:val="0"/>
              </w:rPr>
              <w:t>2</w:t>
            </w:r>
            <w:r>
              <w:rPr>
                <w:rFonts w:hint="eastAsia" w:ascii="Adobe 仿宋 Std R" w:hAnsi="Adobe 仿宋 Std R" w:eastAsia="Adobe 仿宋 Std R" w:cs="宋体"/>
                <w:color w:val="000000"/>
                <w:kern w:val="0"/>
              </w:rPr>
              <w:t>天</w:t>
            </w:r>
          </w:p>
        </w:tc>
        <w:tc>
          <w:tcPr>
            <w:tcW w:w="2410" w:type="dxa"/>
            <w:tcBorders>
              <w:top w:val="nil"/>
              <w:left w:val="nil"/>
              <w:bottom w:val="single" w:color="auto" w:sz="4" w:space="0"/>
              <w:right w:val="single" w:color="auto" w:sz="4" w:space="0"/>
            </w:tcBorders>
            <w:noWrap/>
            <w:vAlign w:val="center"/>
          </w:tcPr>
          <w:p>
            <w:pPr>
              <w:widowControl/>
              <w:spacing w:line="320" w:lineRule="exact"/>
              <w:jc w:val="center"/>
              <w:rPr>
                <w:rFonts w:ascii="Adobe 仿宋 Std R" w:hAnsi="Adobe 仿宋 Std R" w:eastAsia="Adobe 仿宋 Std R" w:cs="宋体"/>
                <w:color w:val="000000"/>
                <w:kern w:val="0"/>
                <w:sz w:val="24"/>
                <w:szCs w:val="24"/>
              </w:rPr>
            </w:pPr>
          </w:p>
        </w:tc>
        <w:tc>
          <w:tcPr>
            <w:tcW w:w="3119" w:type="dxa"/>
            <w:tcBorders>
              <w:top w:val="nil"/>
              <w:left w:val="nil"/>
              <w:bottom w:val="single" w:color="auto" w:sz="4" w:space="0"/>
              <w:right w:val="single" w:color="auto" w:sz="4" w:space="0"/>
            </w:tcBorders>
            <w:noWrap/>
          </w:tcPr>
          <w:p>
            <w:pPr>
              <w:widowControl/>
              <w:spacing w:line="320" w:lineRule="exact"/>
              <w:jc w:val="center"/>
              <w:rPr>
                <w:rFonts w:ascii="Adobe 仿宋 Std R" w:hAnsi="Adobe 仿宋 Std R" w:eastAsia="Adobe 仿宋 Std R" w:cs="宋体"/>
                <w:color w:val="000000"/>
                <w:kern w:val="0"/>
                <w:sz w:val="24"/>
                <w:szCs w:val="24"/>
              </w:rPr>
            </w:pPr>
          </w:p>
        </w:tc>
      </w:tr>
      <w:tr>
        <w:tblPrEx>
          <w:tblCellMar>
            <w:top w:w="0" w:type="dxa"/>
            <w:left w:w="108" w:type="dxa"/>
            <w:bottom w:w="0" w:type="dxa"/>
            <w:right w:w="108" w:type="dxa"/>
          </w:tblCellMar>
        </w:tblPrEx>
        <w:trPr>
          <w:trHeight w:val="457" w:hRule="exact"/>
        </w:trPr>
        <w:tc>
          <w:tcPr>
            <w:tcW w:w="2409" w:type="dxa"/>
            <w:tcBorders>
              <w:top w:val="nil"/>
              <w:left w:val="single" w:color="auto" w:sz="4" w:space="0"/>
              <w:bottom w:val="single" w:color="auto" w:sz="4" w:space="0"/>
              <w:right w:val="single" w:color="auto" w:sz="4" w:space="0"/>
            </w:tcBorders>
            <w:noWrap/>
          </w:tcPr>
          <w:p>
            <w:pPr>
              <w:widowControl/>
              <w:spacing w:line="320" w:lineRule="exact"/>
              <w:jc w:val="center"/>
              <w:rPr>
                <w:rFonts w:ascii="Adobe 仿宋 Std R" w:hAnsi="Adobe 仿宋 Std R" w:eastAsia="Adobe 仿宋 Std R" w:cs="宋体"/>
                <w:color w:val="000000"/>
                <w:kern w:val="0"/>
              </w:rPr>
            </w:pPr>
            <w:r>
              <w:rPr>
                <w:rFonts w:hint="eastAsia" w:ascii="Adobe 仿宋 Std R" w:hAnsi="Adobe 仿宋 Std R" w:eastAsia="Adobe 仿宋 Std R" w:cs="宋体"/>
                <w:color w:val="000000"/>
                <w:kern w:val="0"/>
              </w:rPr>
              <w:t>考前</w:t>
            </w:r>
            <w:r>
              <w:rPr>
                <w:rFonts w:ascii="Adobe 仿宋 Std R" w:hAnsi="Adobe 仿宋 Std R" w:eastAsia="Adobe 仿宋 Std R" w:cs="宋体"/>
                <w:color w:val="000000"/>
                <w:kern w:val="0"/>
              </w:rPr>
              <w:t>1</w:t>
            </w:r>
            <w:r>
              <w:rPr>
                <w:rFonts w:hint="eastAsia" w:ascii="Adobe 仿宋 Std R" w:hAnsi="Adobe 仿宋 Std R" w:eastAsia="Adobe 仿宋 Std R" w:cs="宋体"/>
                <w:color w:val="000000"/>
                <w:kern w:val="0"/>
              </w:rPr>
              <w:t>天</w:t>
            </w:r>
          </w:p>
        </w:tc>
        <w:tc>
          <w:tcPr>
            <w:tcW w:w="2410" w:type="dxa"/>
            <w:tcBorders>
              <w:top w:val="nil"/>
              <w:left w:val="nil"/>
              <w:bottom w:val="single" w:color="auto" w:sz="4" w:space="0"/>
              <w:right w:val="single" w:color="auto" w:sz="4" w:space="0"/>
            </w:tcBorders>
            <w:noWrap/>
            <w:vAlign w:val="center"/>
          </w:tcPr>
          <w:p>
            <w:pPr>
              <w:widowControl/>
              <w:spacing w:line="320" w:lineRule="exact"/>
              <w:jc w:val="center"/>
              <w:rPr>
                <w:rFonts w:hint="default" w:ascii="Adobe 仿宋 Std R" w:hAnsi="Adobe 仿宋 Std R" w:eastAsia="Adobe 仿宋 Std R" w:cs="宋体"/>
                <w:color w:val="000000"/>
                <w:kern w:val="0"/>
                <w:sz w:val="24"/>
                <w:szCs w:val="24"/>
                <w:lang w:val="en-US" w:eastAsia="zh-CN"/>
              </w:rPr>
            </w:pPr>
          </w:p>
        </w:tc>
        <w:tc>
          <w:tcPr>
            <w:tcW w:w="3119" w:type="dxa"/>
            <w:tcBorders>
              <w:top w:val="nil"/>
              <w:left w:val="nil"/>
              <w:bottom w:val="single" w:color="auto" w:sz="4" w:space="0"/>
              <w:right w:val="single" w:color="auto" w:sz="4" w:space="0"/>
            </w:tcBorders>
            <w:noWrap/>
          </w:tcPr>
          <w:p>
            <w:pPr>
              <w:widowControl/>
              <w:spacing w:line="320" w:lineRule="exact"/>
              <w:jc w:val="center"/>
              <w:rPr>
                <w:rFonts w:ascii="Adobe 仿宋 Std R" w:hAnsi="Adobe 仿宋 Std R" w:eastAsia="Adobe 仿宋 Std R" w:cs="宋体"/>
                <w:color w:val="000000"/>
                <w:kern w:val="0"/>
                <w:sz w:val="24"/>
                <w:szCs w:val="24"/>
              </w:rPr>
            </w:pPr>
          </w:p>
        </w:tc>
      </w:tr>
    </w:tbl>
    <w:p>
      <w:pPr>
        <w:spacing w:line="300" w:lineRule="exact"/>
        <w:ind w:firstLine="640" w:firstLineChars="200"/>
        <w:rPr>
          <w:rFonts w:ascii="宋体" w:cs="宋体"/>
          <w:sz w:val="32"/>
          <w:szCs w:val="32"/>
        </w:rPr>
      </w:pPr>
    </w:p>
    <w:bookmarkEnd w:id="0"/>
    <w:p>
      <w:pPr>
        <w:spacing w:line="300" w:lineRule="exact"/>
        <w:rPr>
          <w:rFonts w:ascii="宋体" w:cs="宋体"/>
          <w:sz w:val="32"/>
          <w:szCs w:val="32"/>
        </w:rPr>
      </w:pPr>
      <w:r>
        <w:rPr>
          <w:rFonts w:hint="eastAsia" w:ascii="Adobe 仿宋 Std R" w:hAnsi="Adobe 仿宋 Std R" w:eastAsia="Adobe 仿宋 Std R" w:cs="宋体"/>
          <w:sz w:val="24"/>
          <w:szCs w:val="24"/>
        </w:rPr>
        <w:t>注：考试当天考生须持此表进入考点，进入考场后将表交监考教师，如未符合本声明条件，需提交考前2天内的核酸检测报告方可进校参加考试。</w:t>
      </w:r>
    </w:p>
    <w:sectPr>
      <w:pgSz w:w="11906" w:h="16838"/>
      <w:pgMar w:top="907" w:right="1644" w:bottom="907" w:left="164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dobe 仿宋 Std R">
    <w:altName w:val="仿宋"/>
    <w:panose1 w:val="02020400000000000000"/>
    <w:charset w:val="86"/>
    <w:family w:val="roman"/>
    <w:pitch w:val="default"/>
    <w:sig w:usb0="00000000" w:usb1="00000000" w:usb2="00000016" w:usb3="00000000" w:csb0="00060007" w:csb1="00000000"/>
  </w:font>
  <w:font w:name="仿宋">
    <w:panose1 w:val="02010609060101010101"/>
    <w:charset w:val="86"/>
    <w:family w:val="auto"/>
    <w:pitch w:val="default"/>
    <w:sig w:usb0="800002BF" w:usb1="38CF7CFA" w:usb2="00000016" w:usb3="00000000" w:csb0="00040001" w:csb1="00000000"/>
  </w:font>
</w:font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